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C2" w:rsidRPr="00756678" w:rsidRDefault="001926C2" w:rsidP="001926C2">
      <w:pPr>
        <w:rPr>
          <w:rFonts w:ascii="Calibri" w:hAnsi="Calibri"/>
          <w:b/>
          <w:color w:val="004C80" w:themeColor="background2"/>
          <w:sz w:val="32"/>
          <w:szCs w:val="22"/>
        </w:rPr>
      </w:pPr>
      <w:bookmarkStart w:id="0" w:name="_GoBack"/>
      <w:r w:rsidRPr="00756678">
        <w:rPr>
          <w:rFonts w:ascii="Calibri" w:hAnsi="Calibri"/>
          <w:b/>
          <w:color w:val="004C80" w:themeColor="background2"/>
          <w:sz w:val="32"/>
          <w:szCs w:val="22"/>
        </w:rPr>
        <w:t xml:space="preserve">WindEurope Summit 2016 </w:t>
      </w:r>
    </w:p>
    <w:p w:rsidR="001926C2" w:rsidRPr="00756678" w:rsidRDefault="001926C2" w:rsidP="001926C2">
      <w:pPr>
        <w:rPr>
          <w:rFonts w:ascii="Calibri" w:hAnsi="Calibri"/>
          <w:b/>
          <w:szCs w:val="22"/>
        </w:rPr>
      </w:pPr>
      <w:proofErr w:type="spellStart"/>
      <w:r w:rsidRPr="00756678">
        <w:rPr>
          <w:rFonts w:ascii="Calibri" w:hAnsi="Calibri"/>
          <w:color w:val="424242" w:themeColor="background1"/>
          <w:szCs w:val="22"/>
        </w:rPr>
        <w:t>Fatih</w:t>
      </w:r>
      <w:proofErr w:type="spellEnd"/>
      <w:r w:rsidRPr="00756678">
        <w:rPr>
          <w:rFonts w:ascii="Calibri" w:hAnsi="Calibri"/>
          <w:color w:val="424242" w:themeColor="background1"/>
          <w:szCs w:val="22"/>
        </w:rPr>
        <w:t xml:space="preserve"> </w:t>
      </w:r>
      <w:proofErr w:type="spellStart"/>
      <w:r w:rsidRPr="00756678">
        <w:rPr>
          <w:rFonts w:ascii="Calibri" w:hAnsi="Calibri"/>
          <w:color w:val="424242" w:themeColor="background1"/>
          <w:szCs w:val="22"/>
        </w:rPr>
        <w:t>Birol</w:t>
      </w:r>
      <w:proofErr w:type="spellEnd"/>
      <w:r w:rsidRPr="00756678">
        <w:rPr>
          <w:rFonts w:ascii="Calibri" w:hAnsi="Calibri"/>
          <w:color w:val="424242" w:themeColor="background1"/>
          <w:szCs w:val="22"/>
        </w:rPr>
        <w:t xml:space="preserve">, Michael </w:t>
      </w:r>
      <w:proofErr w:type="spellStart"/>
      <w:r w:rsidRPr="00756678">
        <w:rPr>
          <w:rFonts w:ascii="Calibri" w:hAnsi="Calibri"/>
          <w:color w:val="424242" w:themeColor="background1"/>
          <w:szCs w:val="22"/>
        </w:rPr>
        <w:t>Liebreich</w:t>
      </w:r>
      <w:proofErr w:type="spellEnd"/>
      <w:r w:rsidRPr="00756678">
        <w:rPr>
          <w:rFonts w:ascii="Calibri" w:hAnsi="Calibri"/>
          <w:color w:val="424242" w:themeColor="background1"/>
          <w:szCs w:val="22"/>
        </w:rPr>
        <w:t xml:space="preserve">, Jeremy Rifkin, </w:t>
      </w:r>
      <w:proofErr w:type="spellStart"/>
      <w:r w:rsidRPr="00756678">
        <w:rPr>
          <w:rFonts w:ascii="Calibri" w:hAnsi="Calibri"/>
          <w:color w:val="424242" w:themeColor="background1"/>
          <w:szCs w:val="22"/>
        </w:rPr>
        <w:t>Sigmar</w:t>
      </w:r>
      <w:proofErr w:type="spellEnd"/>
      <w:r w:rsidRPr="00756678">
        <w:rPr>
          <w:rFonts w:ascii="Calibri" w:hAnsi="Calibri"/>
          <w:color w:val="424242" w:themeColor="background1"/>
          <w:szCs w:val="22"/>
        </w:rPr>
        <w:t xml:space="preserve"> Gabriel. The WindEurope Summit 2016 features several of the world’s most prominent new energy thought leaders and politicians – from the Executive Director of the International Energy Agency to the German Vice Chancellor.  </w:t>
      </w:r>
    </w:p>
    <w:p w:rsidR="001926C2" w:rsidRPr="00756678" w:rsidRDefault="001926C2" w:rsidP="001926C2">
      <w:pPr>
        <w:rPr>
          <w:rFonts w:ascii="Calibri" w:hAnsi="Calibri"/>
          <w:color w:val="424242" w:themeColor="background1"/>
          <w:szCs w:val="22"/>
        </w:rPr>
      </w:pPr>
      <w:r w:rsidRPr="00756678">
        <w:rPr>
          <w:rFonts w:ascii="Calibri" w:hAnsi="Calibri"/>
          <w:color w:val="424242" w:themeColor="background1"/>
          <w:szCs w:val="22"/>
        </w:rPr>
        <w:t>In September, they will come together with key figures from the industry to share their insights on the opportunities and challenges the sector is facing.</w:t>
      </w:r>
    </w:p>
    <w:p w:rsidR="001926C2" w:rsidRPr="00756678" w:rsidRDefault="001926C2" w:rsidP="001926C2">
      <w:pPr>
        <w:spacing w:after="0"/>
        <w:rPr>
          <w:rFonts w:ascii="Calibri" w:hAnsi="Calibri"/>
          <w:b/>
          <w:color w:val="004C80" w:themeColor="background2"/>
          <w:szCs w:val="22"/>
        </w:rPr>
      </w:pPr>
      <w:r w:rsidRPr="00756678">
        <w:rPr>
          <w:rFonts w:ascii="Calibri" w:hAnsi="Calibri"/>
          <w:b/>
          <w:color w:val="004C80" w:themeColor="background2"/>
          <w:szCs w:val="22"/>
        </w:rPr>
        <w:t xml:space="preserve">Making transition work </w:t>
      </w:r>
    </w:p>
    <w:p w:rsidR="00FA26B0" w:rsidRPr="00756678" w:rsidRDefault="00FA26B0" w:rsidP="001926C2">
      <w:pPr>
        <w:spacing w:after="0"/>
        <w:rPr>
          <w:rFonts w:ascii="Calibri" w:hAnsi="Calibri"/>
          <w:b/>
          <w:color w:val="004C80" w:themeColor="background2"/>
          <w:szCs w:val="22"/>
        </w:rPr>
      </w:pPr>
    </w:p>
    <w:p w:rsidR="001926C2" w:rsidRPr="00756678" w:rsidRDefault="001926C2" w:rsidP="001926C2">
      <w:pPr>
        <w:rPr>
          <w:rFonts w:ascii="Calibri" w:hAnsi="Calibri"/>
          <w:color w:val="424242" w:themeColor="background1"/>
          <w:szCs w:val="22"/>
        </w:rPr>
      </w:pPr>
      <w:r w:rsidRPr="00756678">
        <w:rPr>
          <w:rFonts w:ascii="Calibri" w:hAnsi="Calibri"/>
          <w:color w:val="424242" w:themeColor="background1"/>
          <w:szCs w:val="22"/>
        </w:rPr>
        <w:t xml:space="preserve">The theme of WindEurope Summit 2016 is “Making transition work”. The summit will feature over 45 conference sessions tailored to improve the understanding of the megatrends that are shaping the sector in Europe and beyond. </w:t>
      </w:r>
    </w:p>
    <w:p w:rsidR="001926C2" w:rsidRPr="00756678" w:rsidRDefault="001926C2" w:rsidP="001926C2">
      <w:pPr>
        <w:rPr>
          <w:rFonts w:ascii="Calibri" w:hAnsi="Calibri"/>
          <w:color w:val="424242" w:themeColor="background1"/>
          <w:szCs w:val="22"/>
        </w:rPr>
      </w:pPr>
      <w:r w:rsidRPr="00756678">
        <w:rPr>
          <w:rFonts w:ascii="Calibri" w:hAnsi="Calibri"/>
          <w:color w:val="424242" w:themeColor="background1"/>
          <w:szCs w:val="22"/>
        </w:rPr>
        <w:t xml:space="preserve">The programme offers something for all industry players and unparalleled business and networking opportunities. Whether the topic is changing market dynamics in Europe, emerging market developments or game-changing technologies, conference delegates will be offered unique insights and top-level speakers. </w:t>
      </w:r>
    </w:p>
    <w:p w:rsidR="001926C2" w:rsidRPr="00756678" w:rsidRDefault="001926C2" w:rsidP="001926C2">
      <w:pPr>
        <w:rPr>
          <w:rFonts w:ascii="Calibri" w:hAnsi="Calibri"/>
          <w:color w:val="424242" w:themeColor="background1"/>
          <w:szCs w:val="22"/>
        </w:rPr>
      </w:pPr>
      <w:r w:rsidRPr="00756678">
        <w:rPr>
          <w:rFonts w:ascii="Calibri" w:hAnsi="Calibri"/>
          <w:color w:val="424242" w:themeColor="background1"/>
          <w:szCs w:val="22"/>
        </w:rPr>
        <w:t xml:space="preserve">The WindEurope Summit is supported by some of the wind energy industry’s biggest names including the official event ambassadors Enel Green Power, DONG Energy, ENERCON and Nordex. </w:t>
      </w:r>
    </w:p>
    <w:p w:rsidR="001926C2" w:rsidRPr="00756678" w:rsidRDefault="001926C2" w:rsidP="001926C2">
      <w:pPr>
        <w:rPr>
          <w:rFonts w:ascii="Calibri" w:hAnsi="Calibri"/>
          <w:color w:val="424242" w:themeColor="background1"/>
          <w:szCs w:val="22"/>
        </w:rPr>
      </w:pPr>
      <w:r w:rsidRPr="00756678">
        <w:rPr>
          <w:rFonts w:ascii="Calibri" w:hAnsi="Calibri"/>
          <w:color w:val="424242" w:themeColor="background1"/>
          <w:szCs w:val="22"/>
        </w:rPr>
        <w:t xml:space="preserve">It will be framed by two must-attend social functions, with a WindEurope member reception on the eve of the event and a gala dinner in the heart of Hamburg to cap-off the occasion. </w:t>
      </w:r>
    </w:p>
    <w:p w:rsidR="001926C2" w:rsidRPr="00756678" w:rsidRDefault="001926C2" w:rsidP="001926C2">
      <w:pPr>
        <w:spacing w:after="0"/>
        <w:rPr>
          <w:rFonts w:ascii="Calibri" w:hAnsi="Calibri"/>
          <w:b/>
          <w:color w:val="004C80" w:themeColor="background2"/>
          <w:szCs w:val="22"/>
        </w:rPr>
      </w:pPr>
      <w:r w:rsidRPr="00756678">
        <w:rPr>
          <w:rFonts w:ascii="Calibri" w:hAnsi="Calibri"/>
          <w:b/>
          <w:color w:val="004C80" w:themeColor="background2"/>
          <w:szCs w:val="22"/>
        </w:rPr>
        <w:t>Coope</w:t>
      </w:r>
      <w:r w:rsidR="00FA26B0" w:rsidRPr="00756678">
        <w:rPr>
          <w:rFonts w:ascii="Calibri" w:hAnsi="Calibri"/>
          <w:b/>
          <w:color w:val="004C80" w:themeColor="background2"/>
          <w:szCs w:val="22"/>
        </w:rPr>
        <w:t xml:space="preserve">ration with </w:t>
      </w:r>
      <w:proofErr w:type="spellStart"/>
      <w:r w:rsidR="00FA26B0" w:rsidRPr="00756678">
        <w:rPr>
          <w:rFonts w:ascii="Calibri" w:hAnsi="Calibri"/>
          <w:b/>
          <w:color w:val="004C80" w:themeColor="background2"/>
          <w:szCs w:val="22"/>
        </w:rPr>
        <w:t>WindEnergy</w:t>
      </w:r>
      <w:proofErr w:type="spellEnd"/>
      <w:r w:rsidR="00FA26B0" w:rsidRPr="00756678">
        <w:rPr>
          <w:rFonts w:ascii="Calibri" w:hAnsi="Calibri"/>
          <w:b/>
          <w:color w:val="004C80" w:themeColor="background2"/>
          <w:szCs w:val="22"/>
        </w:rPr>
        <w:t xml:space="preserve"> Hamburg</w:t>
      </w:r>
    </w:p>
    <w:p w:rsidR="00FA26B0" w:rsidRPr="00756678" w:rsidRDefault="00FA26B0" w:rsidP="001926C2">
      <w:pPr>
        <w:spacing w:after="0"/>
        <w:rPr>
          <w:rFonts w:ascii="Calibri" w:hAnsi="Calibri"/>
          <w:b/>
          <w:color w:val="004C80" w:themeColor="background2"/>
          <w:szCs w:val="22"/>
        </w:rPr>
      </w:pPr>
    </w:p>
    <w:p w:rsidR="001926C2" w:rsidRPr="00756678" w:rsidRDefault="001926C2" w:rsidP="001926C2">
      <w:pPr>
        <w:rPr>
          <w:rFonts w:ascii="Calibri" w:hAnsi="Calibri"/>
          <w:color w:val="424242" w:themeColor="background1"/>
          <w:szCs w:val="22"/>
        </w:rPr>
      </w:pPr>
      <w:r w:rsidRPr="00756678">
        <w:rPr>
          <w:rFonts w:ascii="Calibri" w:hAnsi="Calibri"/>
          <w:color w:val="424242" w:themeColor="background1"/>
          <w:szCs w:val="22"/>
        </w:rPr>
        <w:t xml:space="preserve">The leading wind energy conference is teaming up with </w:t>
      </w:r>
      <w:proofErr w:type="spellStart"/>
      <w:r w:rsidRPr="00756678">
        <w:rPr>
          <w:rFonts w:ascii="Calibri" w:hAnsi="Calibri"/>
          <w:color w:val="424242" w:themeColor="background1"/>
          <w:szCs w:val="22"/>
        </w:rPr>
        <w:t>WindEnergy</w:t>
      </w:r>
      <w:proofErr w:type="spellEnd"/>
      <w:r w:rsidRPr="00756678">
        <w:rPr>
          <w:rFonts w:ascii="Calibri" w:hAnsi="Calibri"/>
          <w:color w:val="424242" w:themeColor="background1"/>
          <w:szCs w:val="22"/>
        </w:rPr>
        <w:t xml:space="preserve"> Hamburg, the top exhibition for the wind industry. The two events will run side-by-side in Hamburg, which is a global industrial hub for the wind energy sector.  </w:t>
      </w:r>
    </w:p>
    <w:p w:rsidR="001926C2" w:rsidRPr="00756678" w:rsidRDefault="001926C2" w:rsidP="001926C2">
      <w:pPr>
        <w:rPr>
          <w:rFonts w:ascii="Calibri" w:hAnsi="Calibri"/>
          <w:color w:val="424242" w:themeColor="background1"/>
          <w:szCs w:val="22"/>
        </w:rPr>
      </w:pPr>
      <w:r w:rsidRPr="00756678">
        <w:rPr>
          <w:rFonts w:ascii="Calibri" w:hAnsi="Calibri"/>
          <w:color w:val="424242" w:themeColor="background1"/>
          <w:szCs w:val="22"/>
        </w:rPr>
        <w:t>More than 1,200 exhibitors will present their products and services in the nine exhibition halls, which provide a total of more than 65,000 square metres of exhibition space. The event will act as a unique meeting point and bring together the major players in the wind industry and related sectors – as well as completely new partners in an ever-evolving market.</w:t>
      </w:r>
    </w:p>
    <w:p w:rsidR="001926C2" w:rsidRPr="00756678" w:rsidRDefault="001926C2" w:rsidP="001926C2">
      <w:pPr>
        <w:rPr>
          <w:rFonts w:ascii="Calibri" w:hAnsi="Calibri"/>
          <w:color w:val="424242" w:themeColor="background1"/>
          <w:szCs w:val="22"/>
        </w:rPr>
      </w:pPr>
      <w:r w:rsidRPr="00756678">
        <w:rPr>
          <w:rFonts w:ascii="Calibri" w:hAnsi="Calibri"/>
          <w:color w:val="424242" w:themeColor="background1"/>
          <w:szCs w:val="22"/>
        </w:rPr>
        <w:t xml:space="preserve">Leading companies in the wind industry and across the supply chain will attend the event and present their solutions. Planners, manufacturers, financial backers, suppliers, energy and service providers from both in the onshore and the offshore will all be there to showcase the very best of the industry. </w:t>
      </w:r>
    </w:p>
    <w:p w:rsidR="001926C2" w:rsidRPr="00756678" w:rsidRDefault="001926C2" w:rsidP="001926C2">
      <w:pPr>
        <w:rPr>
          <w:rFonts w:ascii="Calibri" w:hAnsi="Calibri"/>
          <w:color w:val="424242" w:themeColor="background1"/>
          <w:szCs w:val="22"/>
        </w:rPr>
      </w:pPr>
      <w:r w:rsidRPr="00756678">
        <w:rPr>
          <w:rFonts w:ascii="Calibri" w:hAnsi="Calibri"/>
          <w:color w:val="424242" w:themeColor="background1"/>
          <w:szCs w:val="22"/>
        </w:rPr>
        <w:t xml:space="preserve">Join us for this unique event – the total wind </w:t>
      </w:r>
      <w:r w:rsidR="00992E74" w:rsidRPr="00756678">
        <w:rPr>
          <w:rFonts w:ascii="Calibri" w:hAnsi="Calibri"/>
          <w:color w:val="424242" w:themeColor="background1"/>
          <w:szCs w:val="22"/>
        </w:rPr>
        <w:t xml:space="preserve">energy </w:t>
      </w:r>
      <w:r w:rsidRPr="00756678">
        <w:rPr>
          <w:rFonts w:ascii="Calibri" w:hAnsi="Calibri"/>
          <w:color w:val="424242" w:themeColor="background1"/>
          <w:szCs w:val="22"/>
        </w:rPr>
        <w:t>experience!</w:t>
      </w:r>
    </w:p>
    <w:p w:rsidR="00C82DEA" w:rsidRPr="00756678" w:rsidRDefault="00E610C0" w:rsidP="001926C2">
      <w:pPr>
        <w:rPr>
          <w:rFonts w:ascii="Calibri" w:hAnsi="Calibri"/>
          <w:color w:val="424242" w:themeColor="background1"/>
          <w:szCs w:val="22"/>
        </w:rPr>
      </w:pPr>
      <w:hyperlink r:id="rId7" w:history="1">
        <w:r w:rsidR="001926C2" w:rsidRPr="00756678">
          <w:rPr>
            <w:rStyle w:val="Hyperlink"/>
            <w:rFonts w:ascii="Calibri" w:hAnsi="Calibri"/>
            <w:szCs w:val="22"/>
          </w:rPr>
          <w:t>https://windeurope.org/summit2016</w:t>
        </w:r>
      </w:hyperlink>
      <w:r w:rsidR="001926C2" w:rsidRPr="00756678">
        <w:rPr>
          <w:rFonts w:ascii="Calibri" w:hAnsi="Calibri"/>
          <w:color w:val="424242" w:themeColor="background1"/>
          <w:szCs w:val="22"/>
        </w:rPr>
        <w:t xml:space="preserve"> </w:t>
      </w:r>
      <w:bookmarkEnd w:id="0"/>
    </w:p>
    <w:sectPr w:rsidR="00C82DEA" w:rsidRPr="00756678" w:rsidSect="00FA26B0">
      <w:headerReference w:type="default" r:id="rId8"/>
      <w:footerReference w:type="default" r:id="rId9"/>
      <w:footerReference w:type="first" r:id="rId10"/>
      <w:pgSz w:w="11900" w:h="16840"/>
      <w:pgMar w:top="1560" w:right="1418" w:bottom="1701" w:left="1418" w:header="113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0C0" w:rsidRDefault="00E610C0" w:rsidP="00B41F58">
      <w:r>
        <w:separator/>
      </w:r>
    </w:p>
  </w:endnote>
  <w:endnote w:type="continuationSeparator" w:id="0">
    <w:p w:rsidR="00E610C0" w:rsidRDefault="00E610C0" w:rsidP="00B4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A7" w:rsidRPr="005C364D" w:rsidRDefault="00C82DEA" w:rsidP="005C364D">
    <w:pPr>
      <w:pStyle w:val="Footer"/>
      <w:jc w:val="right"/>
    </w:pPr>
    <w:r>
      <w:rPr>
        <w:noProof/>
        <w:lang w:eastAsia="ja-JP"/>
      </w:rPr>
      <w:drawing>
        <wp:anchor distT="0" distB="0" distL="114300" distR="114300" simplePos="0" relativeHeight="251667456" behindDoc="1" locked="0" layoutInCell="1" allowOverlap="1" wp14:anchorId="0B7EE9EA" wp14:editId="3D9B67B2">
          <wp:simplePos x="0" y="0"/>
          <wp:positionH relativeFrom="column">
            <wp:posOffset>-228600</wp:posOffset>
          </wp:positionH>
          <wp:positionV relativeFrom="paragraph">
            <wp:posOffset>-335915</wp:posOffset>
          </wp:positionV>
          <wp:extent cx="2082800" cy="457200"/>
          <wp:effectExtent l="0" t="0" r="0" b="0"/>
          <wp:wrapNone/>
          <wp:docPr id="13" name="Picture 13" descr="data:Communication:CREATIVE:Graphic Design:Logos library:WINDEUROPE SUMMIT 2016:JPG:WindEurope-Summit2016-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Communication:CREATIVE:Graphic Design:Logos library:WINDEUROPE SUMMIT 2016:JPG:WindEurope-Summit2016-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4D" w:rsidRPr="005C364D" w:rsidRDefault="00AD4713" w:rsidP="005C364D">
    <w:pPr>
      <w:pStyle w:val="Footer"/>
      <w:jc w:val="right"/>
      <w:rPr>
        <w:color w:val="004C80" w:themeColor="background2"/>
        <w:sz w:val="18"/>
        <w:szCs w:val="18"/>
      </w:rPr>
    </w:pPr>
    <w:r>
      <w:rPr>
        <w:noProof/>
        <w:lang w:eastAsia="ja-JP"/>
      </w:rPr>
      <w:drawing>
        <wp:anchor distT="0" distB="0" distL="114300" distR="114300" simplePos="0" relativeHeight="251665408" behindDoc="1" locked="0" layoutInCell="1" allowOverlap="1" wp14:anchorId="0EB80CEC" wp14:editId="45D4729B">
          <wp:simplePos x="0" y="0"/>
          <wp:positionH relativeFrom="column">
            <wp:posOffset>-114300</wp:posOffset>
          </wp:positionH>
          <wp:positionV relativeFrom="paragraph">
            <wp:posOffset>-196850</wp:posOffset>
          </wp:positionV>
          <wp:extent cx="2082800" cy="457200"/>
          <wp:effectExtent l="0" t="0" r="0" b="0"/>
          <wp:wrapNone/>
          <wp:docPr id="14" name="Picture 14" descr="data:Communication:CREATIVE:Graphic Design:Logos library:WINDEUROPE SUMMIT 2016:JPG:WindEurope-Summit2016-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Communication:CREATIVE:Graphic Design:Logos library:WINDEUROPE SUMMIT 2016:JPG:WindEurope-Summit2016-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64D" w:rsidRPr="005C364D">
      <w:rPr>
        <w:b/>
        <w:color w:val="004C80" w:themeColor="background2"/>
        <w:sz w:val="18"/>
        <w:szCs w:val="18"/>
      </w:rPr>
      <w:t>T</w:t>
    </w:r>
    <w:r w:rsidR="005C364D" w:rsidRPr="005C364D">
      <w:rPr>
        <w:color w:val="004C80" w:themeColor="background2"/>
        <w:sz w:val="18"/>
        <w:szCs w:val="18"/>
      </w:rPr>
      <w:t xml:space="preserve"> +32 2 213 18</w:t>
    </w:r>
    <w:r w:rsidR="00E41E37">
      <w:rPr>
        <w:color w:val="004C80" w:themeColor="background2"/>
        <w:sz w:val="18"/>
        <w:szCs w:val="18"/>
      </w:rPr>
      <w:t xml:space="preserve"> </w:t>
    </w:r>
    <w:r>
      <w:rPr>
        <w:color w:val="004C80" w:themeColor="background2"/>
        <w:sz w:val="18"/>
        <w:szCs w:val="18"/>
      </w:rPr>
      <w:t>66</w:t>
    </w:r>
    <w:r w:rsidR="005C364D" w:rsidRPr="005C364D">
      <w:rPr>
        <w:color w:val="004C80" w:themeColor="background2"/>
        <w:sz w:val="18"/>
        <w:szCs w:val="18"/>
      </w:rPr>
      <w:t xml:space="preserve"> </w:t>
    </w:r>
    <w:r w:rsidR="005C364D" w:rsidRPr="005C364D">
      <w:rPr>
        <w:b/>
        <w:color w:val="77B5D7" w:themeColor="text2"/>
        <w:sz w:val="18"/>
        <w:szCs w:val="18"/>
      </w:rPr>
      <w:t>·</w:t>
    </w:r>
    <w:r w:rsidR="005C364D" w:rsidRPr="005C364D">
      <w:rPr>
        <w:color w:val="004C80" w:themeColor="background2"/>
        <w:sz w:val="18"/>
        <w:szCs w:val="18"/>
      </w:rPr>
      <w:t xml:space="preserve"> </w:t>
    </w:r>
    <w:r>
      <w:rPr>
        <w:color w:val="004C80" w:themeColor="background2"/>
        <w:sz w:val="18"/>
        <w:szCs w:val="18"/>
      </w:rPr>
      <w:t>events@windeurope.org</w:t>
    </w:r>
    <w:r w:rsidRPr="005C364D">
      <w:rPr>
        <w:color w:val="004C80" w:themeColor="background2"/>
        <w:sz w:val="18"/>
        <w:szCs w:val="18"/>
      </w:rPr>
      <w:t xml:space="preserve"> </w:t>
    </w:r>
    <w:r w:rsidRPr="005C364D">
      <w:rPr>
        <w:b/>
        <w:color w:val="77B5D7" w:themeColor="text2"/>
        <w:sz w:val="18"/>
        <w:szCs w:val="18"/>
      </w:rPr>
      <w:t>·</w:t>
    </w:r>
    <w:r w:rsidRPr="005C364D">
      <w:rPr>
        <w:color w:val="004C80" w:themeColor="background2"/>
        <w:sz w:val="18"/>
        <w:szCs w:val="18"/>
      </w:rPr>
      <w:t xml:space="preserve"> </w:t>
    </w:r>
    <w:r w:rsidR="005C364D" w:rsidRPr="005C364D">
      <w:rPr>
        <w:b/>
        <w:color w:val="004C80" w:themeColor="background2"/>
        <w:sz w:val="18"/>
        <w:szCs w:val="18"/>
      </w:rPr>
      <w:t>windeurope.org</w:t>
    </w:r>
  </w:p>
  <w:p w:rsidR="005C364D" w:rsidRDefault="005C3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0C0" w:rsidRDefault="00E610C0" w:rsidP="00B41F58">
      <w:r>
        <w:separator/>
      </w:r>
    </w:p>
  </w:footnote>
  <w:footnote w:type="continuationSeparator" w:id="0">
    <w:p w:rsidR="00E610C0" w:rsidRDefault="00E610C0" w:rsidP="00B4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0E" w:rsidRDefault="00382E0E">
    <w:pPr>
      <w:pStyle w:val="Header"/>
      <w:rPr>
        <w:lang w:val="nl-BE"/>
      </w:rPr>
    </w:pPr>
  </w:p>
  <w:p w:rsidR="005C364D" w:rsidRDefault="005C364D">
    <w:pPr>
      <w:pStyle w:val="Header"/>
      <w:rPr>
        <w:lang w:val="nl-BE"/>
      </w:rPr>
    </w:pPr>
  </w:p>
  <w:p w:rsidR="005C364D" w:rsidRPr="005C364D" w:rsidRDefault="005C364D">
    <w:pPr>
      <w:pStyle w:val="Header"/>
      <w:rPr>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C2"/>
    <w:rsid w:val="000C2580"/>
    <w:rsid w:val="000D24A7"/>
    <w:rsid w:val="001926C2"/>
    <w:rsid w:val="002D211B"/>
    <w:rsid w:val="00382E0E"/>
    <w:rsid w:val="00422B9C"/>
    <w:rsid w:val="004E591A"/>
    <w:rsid w:val="005C364D"/>
    <w:rsid w:val="005C5779"/>
    <w:rsid w:val="00756678"/>
    <w:rsid w:val="0077032F"/>
    <w:rsid w:val="00933014"/>
    <w:rsid w:val="00992E74"/>
    <w:rsid w:val="00AD4713"/>
    <w:rsid w:val="00AD4F13"/>
    <w:rsid w:val="00B41F58"/>
    <w:rsid w:val="00BB25A1"/>
    <w:rsid w:val="00C82DEA"/>
    <w:rsid w:val="00DD33A5"/>
    <w:rsid w:val="00E03365"/>
    <w:rsid w:val="00E244E3"/>
    <w:rsid w:val="00E41E37"/>
    <w:rsid w:val="00E44DCD"/>
    <w:rsid w:val="00E610C0"/>
    <w:rsid w:val="00EA3E5F"/>
    <w:rsid w:val="00FA26B0"/>
    <w:rsid w:val="00FF14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C7A5C0-6D1F-46A3-8612-48FC8856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 spaced"/>
    <w:qFormat/>
    <w:rsid w:val="001926C2"/>
    <w:pPr>
      <w:spacing w:after="280" w:line="288" w:lineRule="auto"/>
      <w:jc w:val="left"/>
    </w:pPr>
    <w:rPr>
      <w:rFonts w:eastAsiaTheme="minorHAnsi"/>
      <w:sz w:val="22"/>
      <w:lang w:val="en-GB"/>
    </w:rPr>
  </w:style>
  <w:style w:type="paragraph" w:styleId="Heading1">
    <w:name w:val="heading 1"/>
    <w:aliases w:val="Company name"/>
    <w:basedOn w:val="Normal"/>
    <w:next w:val="Normal"/>
    <w:link w:val="Heading1Char"/>
    <w:uiPriority w:val="9"/>
    <w:qFormat/>
    <w:rsid w:val="00382E0E"/>
    <w:pPr>
      <w:spacing w:after="0" w:line="240" w:lineRule="auto"/>
      <w:outlineLvl w:val="0"/>
    </w:pPr>
    <w:rPr>
      <w:b/>
      <w:bCs/>
      <w:color w:val="004C80" w:themeColor="background2"/>
      <w:spacing w:val="5"/>
      <w:szCs w:val="22"/>
    </w:rPr>
  </w:style>
  <w:style w:type="paragraph" w:styleId="Heading2">
    <w:name w:val="heading 2"/>
    <w:aliases w:val="Company details"/>
    <w:basedOn w:val="Heading1"/>
    <w:next w:val="Normal"/>
    <w:link w:val="Heading2Char"/>
    <w:uiPriority w:val="9"/>
    <w:unhideWhenUsed/>
    <w:qFormat/>
    <w:rsid w:val="00B41F58"/>
    <w:pPr>
      <w:outlineLvl w:val="1"/>
    </w:pPr>
    <w:rPr>
      <w:b w:val="0"/>
      <w:bCs w:val="0"/>
    </w:rPr>
  </w:style>
  <w:style w:type="paragraph" w:styleId="Heading3">
    <w:name w:val="heading 3"/>
    <w:aliases w:val="Salutation"/>
    <w:basedOn w:val="Normal"/>
    <w:next w:val="Normal"/>
    <w:link w:val="Heading3Char"/>
    <w:uiPriority w:val="9"/>
    <w:unhideWhenUsed/>
    <w:qFormat/>
    <w:rsid w:val="00B41F58"/>
    <w:pPr>
      <w:spacing w:before="720"/>
      <w:outlineLvl w:val="2"/>
    </w:pPr>
    <w:rPr>
      <w:spacing w:val="5"/>
      <w:szCs w:val="22"/>
    </w:rPr>
  </w:style>
  <w:style w:type="paragraph" w:styleId="Heading4">
    <w:name w:val="heading 4"/>
    <w:basedOn w:val="Normal"/>
    <w:next w:val="Normal"/>
    <w:link w:val="Heading4Char"/>
    <w:uiPriority w:val="9"/>
    <w:unhideWhenUsed/>
    <w:rsid w:val="000D24A7"/>
    <w:pPr>
      <w:spacing w:before="240" w:after="0"/>
      <w:outlineLvl w:val="3"/>
    </w:pPr>
    <w:rPr>
      <w:smallCaps/>
      <w:spacing w:val="10"/>
      <w:szCs w:val="22"/>
    </w:rPr>
  </w:style>
  <w:style w:type="paragraph" w:styleId="Heading5">
    <w:name w:val="heading 5"/>
    <w:basedOn w:val="Normal"/>
    <w:next w:val="Normal"/>
    <w:link w:val="Heading5Char"/>
    <w:uiPriority w:val="9"/>
    <w:unhideWhenUsed/>
    <w:rsid w:val="000D24A7"/>
    <w:pPr>
      <w:spacing w:before="200" w:after="0"/>
      <w:outlineLvl w:val="4"/>
    </w:pPr>
    <w:rPr>
      <w:smallCaps/>
      <w:color w:val="3990C1" w:themeColor="accent2" w:themeShade="BF"/>
      <w:spacing w:val="10"/>
      <w:szCs w:val="26"/>
    </w:rPr>
  </w:style>
  <w:style w:type="paragraph" w:styleId="Heading6">
    <w:name w:val="heading 6"/>
    <w:basedOn w:val="Normal"/>
    <w:next w:val="Normal"/>
    <w:link w:val="Heading6Char"/>
    <w:uiPriority w:val="9"/>
    <w:semiHidden/>
    <w:unhideWhenUsed/>
    <w:rsid w:val="000D24A7"/>
    <w:pPr>
      <w:spacing w:after="0"/>
      <w:outlineLvl w:val="5"/>
    </w:pPr>
    <w:rPr>
      <w:smallCaps/>
      <w:color w:val="77B5D7" w:themeColor="accent2"/>
      <w:spacing w:val="5"/>
    </w:rPr>
  </w:style>
  <w:style w:type="paragraph" w:styleId="Heading7">
    <w:name w:val="heading 7"/>
    <w:basedOn w:val="Normal"/>
    <w:next w:val="Normal"/>
    <w:link w:val="Heading7Char"/>
    <w:uiPriority w:val="9"/>
    <w:semiHidden/>
    <w:unhideWhenUsed/>
    <w:qFormat/>
    <w:rsid w:val="000D24A7"/>
    <w:pPr>
      <w:spacing w:after="0"/>
      <w:outlineLvl w:val="6"/>
    </w:pPr>
    <w:rPr>
      <w:b/>
      <w:smallCaps/>
      <w:color w:val="77B5D7" w:themeColor="accent2"/>
      <w:spacing w:val="10"/>
    </w:rPr>
  </w:style>
  <w:style w:type="paragraph" w:styleId="Heading8">
    <w:name w:val="heading 8"/>
    <w:basedOn w:val="Normal"/>
    <w:next w:val="Normal"/>
    <w:link w:val="Heading8Char"/>
    <w:uiPriority w:val="9"/>
    <w:semiHidden/>
    <w:unhideWhenUsed/>
    <w:qFormat/>
    <w:rsid w:val="000D24A7"/>
    <w:pPr>
      <w:spacing w:after="0"/>
      <w:outlineLvl w:val="7"/>
    </w:pPr>
    <w:rPr>
      <w:b/>
      <w:i/>
      <w:smallCaps/>
      <w:color w:val="3990C1" w:themeColor="accent2" w:themeShade="BF"/>
    </w:rPr>
  </w:style>
  <w:style w:type="paragraph" w:styleId="Heading9">
    <w:name w:val="heading 9"/>
    <w:basedOn w:val="Normal"/>
    <w:next w:val="Normal"/>
    <w:link w:val="Heading9Char"/>
    <w:uiPriority w:val="9"/>
    <w:semiHidden/>
    <w:unhideWhenUsed/>
    <w:qFormat/>
    <w:rsid w:val="000D24A7"/>
    <w:pPr>
      <w:spacing w:after="0"/>
      <w:outlineLvl w:val="8"/>
    </w:pPr>
    <w:rPr>
      <w:b/>
      <w:i/>
      <w:smallCaps/>
      <w:color w:val="25608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pany name Char"/>
    <w:basedOn w:val="DefaultParagraphFont"/>
    <w:link w:val="Heading1"/>
    <w:uiPriority w:val="9"/>
    <w:rsid w:val="00382E0E"/>
    <w:rPr>
      <w:b/>
      <w:bCs/>
      <w:color w:val="004C80" w:themeColor="background2"/>
      <w:spacing w:val="5"/>
      <w:sz w:val="22"/>
      <w:szCs w:val="22"/>
    </w:rPr>
  </w:style>
  <w:style w:type="character" w:customStyle="1" w:styleId="Heading2Char">
    <w:name w:val="Heading 2 Char"/>
    <w:aliases w:val="Company details Char"/>
    <w:basedOn w:val="DefaultParagraphFont"/>
    <w:link w:val="Heading2"/>
    <w:uiPriority w:val="9"/>
    <w:rsid w:val="00B41F58"/>
    <w:rPr>
      <w:color w:val="004C80" w:themeColor="background2"/>
      <w:spacing w:val="5"/>
      <w:sz w:val="22"/>
      <w:szCs w:val="22"/>
    </w:rPr>
  </w:style>
  <w:style w:type="character" w:customStyle="1" w:styleId="Heading3Char">
    <w:name w:val="Heading 3 Char"/>
    <w:aliases w:val="Salutation Char"/>
    <w:basedOn w:val="DefaultParagraphFont"/>
    <w:link w:val="Heading3"/>
    <w:uiPriority w:val="9"/>
    <w:rsid w:val="00B41F58"/>
    <w:rPr>
      <w:spacing w:val="5"/>
      <w:sz w:val="22"/>
      <w:szCs w:val="22"/>
    </w:rPr>
  </w:style>
  <w:style w:type="character" w:customStyle="1" w:styleId="Heading4Char">
    <w:name w:val="Heading 4 Char"/>
    <w:basedOn w:val="DefaultParagraphFont"/>
    <w:link w:val="Heading4"/>
    <w:uiPriority w:val="9"/>
    <w:rsid w:val="000D24A7"/>
    <w:rPr>
      <w:smallCaps/>
      <w:spacing w:val="10"/>
      <w:sz w:val="22"/>
      <w:szCs w:val="22"/>
    </w:rPr>
  </w:style>
  <w:style w:type="character" w:customStyle="1" w:styleId="Heading5Char">
    <w:name w:val="Heading 5 Char"/>
    <w:basedOn w:val="DefaultParagraphFont"/>
    <w:link w:val="Heading5"/>
    <w:uiPriority w:val="9"/>
    <w:rsid w:val="000D24A7"/>
    <w:rPr>
      <w:smallCaps/>
      <w:color w:val="3990C1" w:themeColor="accent2" w:themeShade="BF"/>
      <w:spacing w:val="10"/>
      <w:sz w:val="22"/>
      <w:szCs w:val="26"/>
    </w:rPr>
  </w:style>
  <w:style w:type="character" w:customStyle="1" w:styleId="Heading6Char">
    <w:name w:val="Heading 6 Char"/>
    <w:basedOn w:val="DefaultParagraphFont"/>
    <w:link w:val="Heading6"/>
    <w:uiPriority w:val="9"/>
    <w:semiHidden/>
    <w:rsid w:val="000D24A7"/>
    <w:rPr>
      <w:smallCaps/>
      <w:color w:val="77B5D7" w:themeColor="accent2"/>
      <w:spacing w:val="5"/>
      <w:sz w:val="22"/>
    </w:rPr>
  </w:style>
  <w:style w:type="character" w:customStyle="1" w:styleId="Heading7Char">
    <w:name w:val="Heading 7 Char"/>
    <w:basedOn w:val="DefaultParagraphFont"/>
    <w:link w:val="Heading7"/>
    <w:uiPriority w:val="9"/>
    <w:semiHidden/>
    <w:rsid w:val="000D24A7"/>
    <w:rPr>
      <w:b/>
      <w:smallCaps/>
      <w:color w:val="77B5D7" w:themeColor="accent2"/>
      <w:spacing w:val="10"/>
    </w:rPr>
  </w:style>
  <w:style w:type="character" w:customStyle="1" w:styleId="Heading8Char">
    <w:name w:val="Heading 8 Char"/>
    <w:basedOn w:val="DefaultParagraphFont"/>
    <w:link w:val="Heading8"/>
    <w:uiPriority w:val="9"/>
    <w:semiHidden/>
    <w:rsid w:val="000D24A7"/>
    <w:rPr>
      <w:b/>
      <w:i/>
      <w:smallCaps/>
      <w:color w:val="3990C1" w:themeColor="accent2" w:themeShade="BF"/>
    </w:rPr>
  </w:style>
  <w:style w:type="character" w:customStyle="1" w:styleId="Heading9Char">
    <w:name w:val="Heading 9 Char"/>
    <w:basedOn w:val="DefaultParagraphFont"/>
    <w:link w:val="Heading9"/>
    <w:uiPriority w:val="9"/>
    <w:semiHidden/>
    <w:rsid w:val="000D24A7"/>
    <w:rPr>
      <w:b/>
      <w:i/>
      <w:smallCaps/>
      <w:color w:val="256080" w:themeColor="accent2" w:themeShade="7F"/>
    </w:rPr>
  </w:style>
  <w:style w:type="paragraph" w:styleId="Caption">
    <w:name w:val="caption"/>
    <w:basedOn w:val="Normal"/>
    <w:next w:val="Normal"/>
    <w:uiPriority w:val="35"/>
    <w:semiHidden/>
    <w:unhideWhenUsed/>
    <w:qFormat/>
    <w:rsid w:val="000D24A7"/>
    <w:rPr>
      <w:b/>
      <w:bCs/>
      <w:caps/>
      <w:sz w:val="16"/>
      <w:szCs w:val="18"/>
    </w:rPr>
  </w:style>
  <w:style w:type="paragraph" w:styleId="Title">
    <w:name w:val="Title"/>
    <w:basedOn w:val="Normal"/>
    <w:next w:val="Normal"/>
    <w:link w:val="TitleChar"/>
    <w:uiPriority w:val="10"/>
    <w:qFormat/>
    <w:rsid w:val="000D24A7"/>
    <w:pPr>
      <w:pBdr>
        <w:top w:val="single" w:sz="12" w:space="1" w:color="77B5D7"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D24A7"/>
    <w:rPr>
      <w:smallCaps/>
      <w:sz w:val="48"/>
      <w:szCs w:val="48"/>
    </w:rPr>
  </w:style>
  <w:style w:type="paragraph" w:styleId="Subtitle">
    <w:name w:val="Subtitle"/>
    <w:basedOn w:val="Normal"/>
    <w:next w:val="Normal"/>
    <w:link w:val="SubtitleChar"/>
    <w:uiPriority w:val="11"/>
    <w:qFormat/>
    <w:rsid w:val="000D24A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D24A7"/>
    <w:rPr>
      <w:rFonts w:asciiTheme="majorHAnsi" w:eastAsiaTheme="majorEastAsia" w:hAnsiTheme="majorHAnsi" w:cstheme="majorBidi"/>
      <w:szCs w:val="22"/>
    </w:rPr>
  </w:style>
  <w:style w:type="character" w:styleId="Strong">
    <w:name w:val="Strong"/>
    <w:uiPriority w:val="22"/>
    <w:qFormat/>
    <w:rsid w:val="000D24A7"/>
    <w:rPr>
      <w:b/>
      <w:color w:val="77B5D7" w:themeColor="accent2"/>
    </w:rPr>
  </w:style>
  <w:style w:type="character" w:styleId="Emphasis">
    <w:name w:val="Emphasis"/>
    <w:uiPriority w:val="20"/>
    <w:qFormat/>
    <w:rsid w:val="000D24A7"/>
    <w:rPr>
      <w:b/>
      <w:i/>
      <w:spacing w:val="10"/>
    </w:rPr>
  </w:style>
  <w:style w:type="paragraph" w:styleId="NoSpacing">
    <w:name w:val="No Spacing"/>
    <w:aliases w:val="Body - no space"/>
    <w:basedOn w:val="Normal"/>
    <w:link w:val="NoSpacingChar"/>
    <w:uiPriority w:val="1"/>
    <w:qFormat/>
    <w:rsid w:val="00B41F58"/>
    <w:pPr>
      <w:spacing w:after="0"/>
    </w:pPr>
  </w:style>
  <w:style w:type="character" w:customStyle="1" w:styleId="NoSpacingChar">
    <w:name w:val="No Spacing Char"/>
    <w:aliases w:val="Body - no space Char"/>
    <w:basedOn w:val="DefaultParagraphFont"/>
    <w:link w:val="NoSpacing"/>
    <w:uiPriority w:val="1"/>
    <w:rsid w:val="00B41F58"/>
    <w:rPr>
      <w:sz w:val="22"/>
    </w:rPr>
  </w:style>
  <w:style w:type="paragraph" w:styleId="ListParagraph">
    <w:name w:val="List Paragraph"/>
    <w:basedOn w:val="Normal"/>
    <w:uiPriority w:val="34"/>
    <w:qFormat/>
    <w:rsid w:val="000D24A7"/>
    <w:pPr>
      <w:ind w:left="720"/>
      <w:contextualSpacing/>
    </w:pPr>
  </w:style>
  <w:style w:type="paragraph" w:styleId="Quote">
    <w:name w:val="Quote"/>
    <w:basedOn w:val="Normal"/>
    <w:next w:val="Normal"/>
    <w:link w:val="QuoteChar"/>
    <w:uiPriority w:val="29"/>
    <w:qFormat/>
    <w:rsid w:val="000D24A7"/>
    <w:rPr>
      <w:i/>
    </w:rPr>
  </w:style>
  <w:style w:type="character" w:customStyle="1" w:styleId="QuoteChar">
    <w:name w:val="Quote Char"/>
    <w:basedOn w:val="DefaultParagraphFont"/>
    <w:link w:val="Quote"/>
    <w:uiPriority w:val="29"/>
    <w:rsid w:val="000D24A7"/>
    <w:rPr>
      <w:i/>
    </w:rPr>
  </w:style>
  <w:style w:type="paragraph" w:styleId="IntenseQuote">
    <w:name w:val="Intense Quote"/>
    <w:basedOn w:val="Normal"/>
    <w:next w:val="Normal"/>
    <w:link w:val="IntenseQuoteChar"/>
    <w:uiPriority w:val="30"/>
    <w:qFormat/>
    <w:rsid w:val="000D24A7"/>
    <w:pPr>
      <w:pBdr>
        <w:top w:val="single" w:sz="8" w:space="10" w:color="3990C1" w:themeColor="accent2" w:themeShade="BF"/>
        <w:left w:val="single" w:sz="8" w:space="10" w:color="3990C1" w:themeColor="accent2" w:themeShade="BF"/>
        <w:bottom w:val="single" w:sz="8" w:space="10" w:color="3990C1" w:themeColor="accent2" w:themeShade="BF"/>
        <w:right w:val="single" w:sz="8" w:space="10" w:color="3990C1" w:themeColor="accent2" w:themeShade="BF"/>
      </w:pBdr>
      <w:shd w:val="clear" w:color="auto" w:fill="77B5D7" w:themeFill="accent2"/>
      <w:spacing w:before="140" w:after="140"/>
      <w:ind w:left="1440" w:right="1440"/>
    </w:pPr>
    <w:rPr>
      <w:b/>
      <w:i/>
      <w:color w:val="424242" w:themeColor="background1"/>
    </w:rPr>
  </w:style>
  <w:style w:type="character" w:customStyle="1" w:styleId="IntenseQuoteChar">
    <w:name w:val="Intense Quote Char"/>
    <w:basedOn w:val="DefaultParagraphFont"/>
    <w:link w:val="IntenseQuote"/>
    <w:uiPriority w:val="30"/>
    <w:rsid w:val="000D24A7"/>
    <w:rPr>
      <w:b/>
      <w:i/>
      <w:color w:val="424242" w:themeColor="background1"/>
      <w:shd w:val="clear" w:color="auto" w:fill="77B5D7" w:themeFill="accent2"/>
    </w:rPr>
  </w:style>
  <w:style w:type="character" w:styleId="SubtleEmphasis">
    <w:name w:val="Subtle Emphasis"/>
    <w:uiPriority w:val="19"/>
    <w:qFormat/>
    <w:rsid w:val="000D24A7"/>
    <w:rPr>
      <w:i/>
    </w:rPr>
  </w:style>
  <w:style w:type="character" w:styleId="IntenseEmphasis">
    <w:name w:val="Intense Emphasis"/>
    <w:uiPriority w:val="21"/>
    <w:qFormat/>
    <w:rsid w:val="000D24A7"/>
    <w:rPr>
      <w:b/>
      <w:i/>
      <w:color w:val="77B5D7" w:themeColor="accent2"/>
      <w:spacing w:val="10"/>
    </w:rPr>
  </w:style>
  <w:style w:type="character" w:styleId="SubtleReference">
    <w:name w:val="Subtle Reference"/>
    <w:uiPriority w:val="31"/>
    <w:qFormat/>
    <w:rsid w:val="000D24A7"/>
    <w:rPr>
      <w:b/>
    </w:rPr>
  </w:style>
  <w:style w:type="character" w:styleId="IntenseReference">
    <w:name w:val="Intense Reference"/>
    <w:uiPriority w:val="32"/>
    <w:qFormat/>
    <w:rsid w:val="000D24A7"/>
    <w:rPr>
      <w:b/>
      <w:bCs/>
      <w:smallCaps/>
      <w:spacing w:val="5"/>
      <w:sz w:val="22"/>
      <w:szCs w:val="22"/>
      <w:u w:val="single"/>
    </w:rPr>
  </w:style>
  <w:style w:type="character" w:styleId="BookTitle">
    <w:name w:val="Book Title"/>
    <w:uiPriority w:val="33"/>
    <w:qFormat/>
    <w:rsid w:val="000D24A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D24A7"/>
    <w:pPr>
      <w:outlineLvl w:val="9"/>
    </w:pPr>
    <w:rPr>
      <w:lang w:bidi="en-US"/>
    </w:rPr>
  </w:style>
  <w:style w:type="paragraph" w:styleId="Header">
    <w:name w:val="header"/>
    <w:basedOn w:val="Normal"/>
    <w:link w:val="HeaderChar"/>
    <w:uiPriority w:val="99"/>
    <w:unhideWhenUsed/>
    <w:rsid w:val="000D2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A7"/>
  </w:style>
  <w:style w:type="paragraph" w:styleId="Footer">
    <w:name w:val="footer"/>
    <w:basedOn w:val="Normal"/>
    <w:link w:val="FooterChar"/>
    <w:uiPriority w:val="99"/>
    <w:unhideWhenUsed/>
    <w:rsid w:val="000D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4A7"/>
  </w:style>
  <w:style w:type="paragraph" w:customStyle="1" w:styleId="BasicParagraph">
    <w:name w:val="[Basic Paragraph]"/>
    <w:basedOn w:val="Normal"/>
    <w:uiPriority w:val="99"/>
    <w:rsid w:val="000D24A7"/>
    <w:pPr>
      <w:widowControl w:val="0"/>
      <w:autoSpaceDE w:val="0"/>
      <w:autoSpaceDN w:val="0"/>
      <w:adjustRightInd w:val="0"/>
      <w:spacing w:after="0"/>
      <w:textAlignment w:val="center"/>
    </w:pPr>
    <w:rPr>
      <w:rFonts w:ascii="MinionPro-Regular" w:hAnsi="MinionPro-Regular" w:cs="MinionPro-Regular"/>
      <w:color w:val="000000"/>
      <w:sz w:val="24"/>
      <w:szCs w:val="24"/>
    </w:rPr>
  </w:style>
  <w:style w:type="character" w:customStyle="1" w:styleId="bumpedfont15">
    <w:name w:val="bumpedfont15"/>
    <w:basedOn w:val="DefaultParagraphFont"/>
    <w:rsid w:val="001926C2"/>
  </w:style>
  <w:style w:type="character" w:styleId="Hyperlink">
    <w:name w:val="Hyperlink"/>
    <w:basedOn w:val="DefaultParagraphFont"/>
    <w:uiPriority w:val="99"/>
    <w:unhideWhenUsed/>
    <w:rsid w:val="001926C2"/>
    <w:rPr>
      <w:color w:val="2A8E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indeurope.org/summit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Templates%20and%20forms\Office%202007\WindEurope%20Summit%202016\WindEurope-Summit2016-letterhead.dotx" TargetMode="External"/></Relationships>
</file>

<file path=word/theme/theme1.xml><?xml version="1.0" encoding="utf-8"?>
<a:theme xmlns:a="http://schemas.openxmlformats.org/drawingml/2006/main" name="WE Wind Europe color">
  <a:themeElements>
    <a:clrScheme name="WE Wind Europe color">
      <a:dk1>
        <a:srgbClr val="FFFFFF"/>
      </a:dk1>
      <a:lt1>
        <a:srgbClr val="424242"/>
      </a:lt1>
      <a:dk2>
        <a:srgbClr val="77B5D7"/>
      </a:dk2>
      <a:lt2>
        <a:srgbClr val="004C80"/>
      </a:lt2>
      <a:accent1>
        <a:srgbClr val="004C80"/>
      </a:accent1>
      <a:accent2>
        <a:srgbClr val="77B5D7"/>
      </a:accent2>
      <a:accent3>
        <a:srgbClr val="91CBA9"/>
      </a:accent3>
      <a:accent4>
        <a:srgbClr val="EBE641"/>
      </a:accent4>
      <a:accent5>
        <a:srgbClr val="F1AE2A"/>
      </a:accent5>
      <a:accent6>
        <a:srgbClr val="D81F41"/>
      </a:accent6>
      <a:hlink>
        <a:srgbClr val="2A8EC1"/>
      </a:hlink>
      <a:folHlink>
        <a:srgbClr val="79797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WE Wind Europe color" id="{C622BB53-FEA0-6848-94FE-6044C286BA53}" vid="{90FA1206-562F-5745-8AE1-E7A33001CB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01D9-59A0-4C55-AE05-ADD26BBE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WindEurope-Summit2016-letterhead.dotx</Template>
  <TotalTime>5</TotalTime>
  <Pages>2</Pages>
  <Words>367</Words>
  <Characters>2093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EWEA</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EWEA</dc:creator>
  <cp:keywords/>
  <dc:description/>
  <cp:lastModifiedBy>Jason Bickley</cp:lastModifiedBy>
  <cp:revision>6</cp:revision>
  <dcterms:created xsi:type="dcterms:W3CDTF">2016-08-05T09:26:00Z</dcterms:created>
  <dcterms:modified xsi:type="dcterms:W3CDTF">2016-08-08T09:32:00Z</dcterms:modified>
</cp:coreProperties>
</file>