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62" w:rsidRPr="00F44F62" w:rsidRDefault="00F44F62" w:rsidP="00F44F62">
      <w:pPr>
        <w:pStyle w:val="Title"/>
      </w:pPr>
      <w:r w:rsidRPr="00F44F62">
        <w:t>WindEurope 2019 Conference &amp; Exhibition</w:t>
      </w:r>
    </w:p>
    <w:p w:rsidR="00F44F62" w:rsidRPr="00F44F62" w:rsidRDefault="00F44F62" w:rsidP="00F44F62">
      <w:pPr>
        <w:pStyle w:val="Subtitle"/>
      </w:pPr>
      <w:r>
        <w:t>Bilbao 2-4 April 2019</w:t>
      </w:r>
    </w:p>
    <w:p w:rsidR="003603DF" w:rsidRDefault="003603DF" w:rsidP="003603DF">
      <w:pPr>
        <w:pStyle w:val="Heading1"/>
      </w:pPr>
      <w:r>
        <w:t>About the WindEurope 2019 Conference &amp; Exhibition:</w:t>
      </w:r>
    </w:p>
    <w:p w:rsidR="003603DF" w:rsidRDefault="003603DF" w:rsidP="00F44F62">
      <w:pPr>
        <w:rPr>
          <w:spacing w:val="5"/>
          <w:szCs w:val="22"/>
        </w:rPr>
      </w:pPr>
    </w:p>
    <w:p w:rsidR="00F44F62" w:rsidRPr="00F44F62" w:rsidRDefault="00F44F62" w:rsidP="00F44F62">
      <w:pPr>
        <w:rPr>
          <w:spacing w:val="5"/>
          <w:szCs w:val="22"/>
        </w:rPr>
      </w:pPr>
      <w:r w:rsidRPr="00F44F62">
        <w:rPr>
          <w:spacing w:val="5"/>
          <w:szCs w:val="22"/>
        </w:rPr>
        <w:t xml:space="preserve">This April, more than 7,000 delegates will gather in Bilbao for Europe’s leading wind energy event. </w:t>
      </w:r>
    </w:p>
    <w:p w:rsidR="00F44F62" w:rsidRPr="00F44F62" w:rsidRDefault="00F44F62" w:rsidP="00F44F62">
      <w:pPr>
        <w:rPr>
          <w:spacing w:val="5"/>
          <w:szCs w:val="22"/>
        </w:rPr>
      </w:pPr>
      <w:r w:rsidRPr="00F44F62">
        <w:rPr>
          <w:spacing w:val="5"/>
          <w:szCs w:val="22"/>
        </w:rPr>
        <w:t>They will join nearly 300 conference speakers – including the Spanish and Portuguese Ministers for Energy – to learn, network and shape t</w:t>
      </w:r>
      <w:r>
        <w:rPr>
          <w:spacing w:val="5"/>
          <w:szCs w:val="22"/>
        </w:rPr>
        <w:t xml:space="preserve">he vision for Europe’s future. </w:t>
      </w:r>
    </w:p>
    <w:p w:rsidR="00F44F62" w:rsidRPr="00F44F62" w:rsidRDefault="00F44F62" w:rsidP="00F44F62">
      <w:pPr>
        <w:rPr>
          <w:spacing w:val="5"/>
          <w:szCs w:val="22"/>
        </w:rPr>
      </w:pPr>
      <w:r w:rsidRPr="00F44F62">
        <w:rPr>
          <w:spacing w:val="5"/>
          <w:szCs w:val="22"/>
        </w:rPr>
        <w:t>The WindEurope 2019 Conference &amp; Exhibition takes place in advance of the European elections, with wind energy now set to become the EU’s largest power source well before 2030. This is the perfect opportunity to showcase the benefits wind energy brings to people and to shape a united vision</w:t>
      </w:r>
      <w:r>
        <w:rPr>
          <w:spacing w:val="5"/>
          <w:szCs w:val="22"/>
        </w:rPr>
        <w:t xml:space="preserve"> for a cleaner, greener Europe.</w:t>
      </w:r>
    </w:p>
    <w:p w:rsidR="00F44F62" w:rsidRPr="00F44F62" w:rsidRDefault="00F44F62" w:rsidP="00F44F62">
      <w:pPr>
        <w:rPr>
          <w:spacing w:val="5"/>
          <w:szCs w:val="22"/>
        </w:rPr>
      </w:pPr>
      <w:r w:rsidRPr="00F44F62">
        <w:rPr>
          <w:spacing w:val="5"/>
          <w:szCs w:val="22"/>
        </w:rPr>
        <w:t>Why? Because Europe stands at a crossroads. The economic and technological realities of our lives are transforming, and people know the times are changing. It’s clear that the world of tomorrow will not be the world we live in today. The decisions we make now will shape people’s futures. With the current discussions on climate change dramatically raising citizens’ awareness, we need urgent action to de</w:t>
      </w:r>
      <w:r>
        <w:rPr>
          <w:spacing w:val="5"/>
          <w:szCs w:val="22"/>
        </w:rPr>
        <w:t xml:space="preserve">carbonise our energy mix. </w:t>
      </w:r>
    </w:p>
    <w:p w:rsidR="00F44F62" w:rsidRPr="00F44F62" w:rsidRDefault="00F44F62" w:rsidP="00F44F62">
      <w:pPr>
        <w:rPr>
          <w:spacing w:val="5"/>
          <w:szCs w:val="22"/>
        </w:rPr>
      </w:pPr>
      <w:r w:rsidRPr="00F44F62">
        <w:rPr>
          <w:spacing w:val="5"/>
          <w:szCs w:val="22"/>
        </w:rPr>
        <w:t>And with the European elections approaching in May 2019, the wind industry has a great opportunity to engage with people and guide them to make the right choices. So let’s ask our</w:t>
      </w:r>
      <w:r>
        <w:rPr>
          <w:spacing w:val="5"/>
          <w:szCs w:val="22"/>
        </w:rPr>
        <w:t xml:space="preserve">selves a very simple question: </w:t>
      </w:r>
    </w:p>
    <w:p w:rsidR="00F44F62" w:rsidRDefault="00F44F62" w:rsidP="00F44F62">
      <w:pPr>
        <w:pStyle w:val="Heading1"/>
      </w:pPr>
      <w:r w:rsidRPr="00F44F62">
        <w:t xml:space="preserve">What kind of world do people want? </w:t>
      </w:r>
    </w:p>
    <w:p w:rsidR="00F44F62" w:rsidRPr="00F44F62" w:rsidRDefault="00F44F62" w:rsidP="00F44F62"/>
    <w:p w:rsidR="00F44F62" w:rsidRPr="00F44F62" w:rsidRDefault="00F44F62" w:rsidP="00F44F62">
      <w:pPr>
        <w:rPr>
          <w:spacing w:val="5"/>
          <w:szCs w:val="22"/>
        </w:rPr>
      </w:pPr>
      <w:r w:rsidRPr="00F44F62">
        <w:rPr>
          <w:spacing w:val="5"/>
          <w:szCs w:val="22"/>
        </w:rPr>
        <w:t>There are some clear, obvious answers: people want a world of prosperity and jobs. Investments and growth. Clean and affordable energy. People want a world where their local, regional and national communities can thrive.</w:t>
      </w:r>
    </w:p>
    <w:p w:rsidR="00F44F62" w:rsidRDefault="00F44F62" w:rsidP="00F44F62">
      <w:pPr>
        <w:rPr>
          <w:spacing w:val="5"/>
          <w:szCs w:val="22"/>
        </w:rPr>
      </w:pPr>
      <w:r w:rsidRPr="00F44F62">
        <w:rPr>
          <w:spacing w:val="5"/>
          <w:szCs w:val="22"/>
        </w:rPr>
        <w:t>•</w:t>
      </w:r>
      <w:r w:rsidRPr="00F44F62">
        <w:rPr>
          <w:spacing w:val="5"/>
          <w:szCs w:val="22"/>
        </w:rPr>
        <w:tab/>
        <w:t xml:space="preserve">Wind energy can help deliver on all of these ambitions. </w:t>
      </w:r>
    </w:p>
    <w:p w:rsidR="00F44F62" w:rsidRPr="00F44F62" w:rsidRDefault="00F44F62" w:rsidP="00F44F62">
      <w:pPr>
        <w:rPr>
          <w:spacing w:val="5"/>
          <w:szCs w:val="22"/>
        </w:rPr>
      </w:pPr>
      <w:r w:rsidRPr="00F44F62">
        <w:rPr>
          <w:spacing w:val="5"/>
          <w:szCs w:val="22"/>
        </w:rPr>
        <w:t>•</w:t>
      </w:r>
      <w:r w:rsidRPr="00F44F62">
        <w:rPr>
          <w:spacing w:val="5"/>
          <w:szCs w:val="22"/>
        </w:rPr>
        <w:tab/>
        <w:t xml:space="preserve">Wind is already revitalising regions that have suffered from the pollution and unemployment caused by brown energy. </w:t>
      </w:r>
    </w:p>
    <w:p w:rsidR="00F44F62" w:rsidRPr="00F44F62" w:rsidRDefault="00F44F62" w:rsidP="00F44F62">
      <w:pPr>
        <w:rPr>
          <w:spacing w:val="5"/>
          <w:szCs w:val="22"/>
        </w:rPr>
      </w:pPr>
      <w:r w:rsidRPr="00F44F62">
        <w:rPr>
          <w:spacing w:val="5"/>
          <w:szCs w:val="22"/>
        </w:rPr>
        <w:lastRenderedPageBreak/>
        <w:t>•</w:t>
      </w:r>
      <w:r w:rsidRPr="00F44F62">
        <w:rPr>
          <w:spacing w:val="5"/>
          <w:szCs w:val="22"/>
        </w:rPr>
        <w:tab/>
        <w:t xml:space="preserve">Wind already provides more than 300,000 jobs in Europe, transforming deprived regions and improving the lives of people on local, regional and national levels. </w:t>
      </w:r>
    </w:p>
    <w:p w:rsidR="00F44F62" w:rsidRPr="00F44F62" w:rsidRDefault="00F44F62" w:rsidP="00F44F62">
      <w:pPr>
        <w:rPr>
          <w:spacing w:val="5"/>
          <w:szCs w:val="22"/>
        </w:rPr>
      </w:pPr>
      <w:r w:rsidRPr="00F44F62">
        <w:rPr>
          <w:spacing w:val="5"/>
          <w:szCs w:val="22"/>
        </w:rPr>
        <w:t>•</w:t>
      </w:r>
      <w:r w:rsidRPr="00F44F62">
        <w:rPr>
          <w:spacing w:val="5"/>
          <w:szCs w:val="22"/>
        </w:rPr>
        <w:tab/>
        <w:t xml:space="preserve">Wind is already on course to be the EU’s largest power source before 2030 – overtaking coal, nuclear and gas. </w:t>
      </w:r>
    </w:p>
    <w:p w:rsidR="00F44F62" w:rsidRPr="00F44F62" w:rsidRDefault="00F44F62" w:rsidP="00F44F62">
      <w:pPr>
        <w:rPr>
          <w:spacing w:val="5"/>
          <w:szCs w:val="22"/>
        </w:rPr>
      </w:pPr>
      <w:r w:rsidRPr="00F44F62">
        <w:rPr>
          <w:spacing w:val="5"/>
          <w:szCs w:val="22"/>
        </w:rPr>
        <w:t>•</w:t>
      </w:r>
      <w:r w:rsidRPr="00F44F62">
        <w:rPr>
          <w:spacing w:val="5"/>
          <w:szCs w:val="22"/>
        </w:rPr>
        <w:tab/>
        <w:t xml:space="preserve">This is all because wind energy is investing in people, delivering for communities. Wind energy is delivering power to people. </w:t>
      </w:r>
    </w:p>
    <w:p w:rsidR="00F44F62" w:rsidRPr="00F44F62" w:rsidRDefault="00F44F62" w:rsidP="00F44F62">
      <w:pPr>
        <w:rPr>
          <w:spacing w:val="5"/>
          <w:szCs w:val="22"/>
        </w:rPr>
      </w:pPr>
      <w:r w:rsidRPr="00F44F62">
        <w:rPr>
          <w:spacing w:val="5"/>
          <w:szCs w:val="22"/>
        </w:rPr>
        <w:t>But we can do so much more. With the right policies and vision in place, wind can breathe life into the sort of future people want. And that’s why, in advance of the European elections, the wind industry will be</w:t>
      </w:r>
      <w:r>
        <w:rPr>
          <w:spacing w:val="5"/>
          <w:szCs w:val="22"/>
        </w:rPr>
        <w:t xml:space="preserve"> gathering in Spain next April.</w:t>
      </w:r>
    </w:p>
    <w:p w:rsidR="00F44F62" w:rsidRDefault="00F44F62" w:rsidP="00F44F62">
      <w:pPr>
        <w:pStyle w:val="Heading1"/>
      </w:pPr>
      <w:r w:rsidRPr="00F44F62">
        <w:t xml:space="preserve">Spain: a shining example of what wind can do for people </w:t>
      </w:r>
    </w:p>
    <w:p w:rsidR="00F44F62" w:rsidRPr="00F44F62" w:rsidRDefault="00F44F62" w:rsidP="00F44F62"/>
    <w:p w:rsidR="00F44F62" w:rsidRPr="00F44F62" w:rsidRDefault="00F44F62" w:rsidP="00F44F62">
      <w:pPr>
        <w:rPr>
          <w:spacing w:val="5"/>
          <w:szCs w:val="22"/>
        </w:rPr>
      </w:pPr>
      <w:r w:rsidRPr="00F44F62">
        <w:rPr>
          <w:spacing w:val="5"/>
          <w:szCs w:val="22"/>
        </w:rPr>
        <w:t>Spain is a great example of how the wind industry revitalis</w:t>
      </w:r>
      <w:r>
        <w:rPr>
          <w:spacing w:val="5"/>
          <w:szCs w:val="22"/>
        </w:rPr>
        <w:t xml:space="preserve">e and empower communities. </w:t>
      </w:r>
    </w:p>
    <w:p w:rsidR="00F44F62" w:rsidRPr="00F44F62" w:rsidRDefault="00F44F62" w:rsidP="00F44F62">
      <w:pPr>
        <w:rPr>
          <w:spacing w:val="5"/>
          <w:szCs w:val="22"/>
        </w:rPr>
      </w:pPr>
      <w:r w:rsidRPr="00F44F62">
        <w:rPr>
          <w:spacing w:val="5"/>
          <w:szCs w:val="22"/>
        </w:rPr>
        <w:t xml:space="preserve">National impact: Spain is a leading European wind manufacturing hub, accounting for 22,000 jobs. Spain’s influence was key in obtaining a higher EU-wide target for renewable energy for 2030 of 32%.  Spain’s first offshore wind turbine was installed in June 2018 and the Canary Islands recently stated their intention to build up to 300 MW of offshore wind by 2025, including floating offshore wind. This national ambition is an outgrowth of the </w:t>
      </w:r>
      <w:r>
        <w:rPr>
          <w:spacing w:val="5"/>
          <w:szCs w:val="22"/>
        </w:rPr>
        <w:t>regional impact of wind energy.</w:t>
      </w:r>
    </w:p>
    <w:p w:rsidR="00F44F62" w:rsidRPr="00F44F62" w:rsidRDefault="00F44F62" w:rsidP="00F44F62">
      <w:pPr>
        <w:rPr>
          <w:spacing w:val="5"/>
          <w:szCs w:val="22"/>
        </w:rPr>
      </w:pPr>
      <w:r w:rsidRPr="00F44F62">
        <w:rPr>
          <w:b/>
          <w:spacing w:val="5"/>
          <w:szCs w:val="22"/>
        </w:rPr>
        <w:t>Regional impact:</w:t>
      </w:r>
      <w:r w:rsidRPr="00F44F62">
        <w:rPr>
          <w:spacing w:val="5"/>
          <w:szCs w:val="22"/>
        </w:rPr>
        <w:t xml:space="preserve"> The Basque Country made a conscious decision to invest in the wind industry and is reaping the benefits in investment, jobs and growth. The region has become a significant industrial cluster for wind energy, producing and exporting cutting-edge equipment and technology to the rest of Spain and Europe. The Basque Country has one of the world’s highest regional concentrations of the wind energy supply chain and proves that a region without optimal wind resources can still benefit massively from th</w:t>
      </w:r>
      <w:r>
        <w:rPr>
          <w:spacing w:val="5"/>
          <w:szCs w:val="22"/>
        </w:rPr>
        <w:t xml:space="preserve">e growth of the industry. </w:t>
      </w:r>
    </w:p>
    <w:p w:rsidR="00F44F62" w:rsidRPr="00F44F62" w:rsidRDefault="00F44F62" w:rsidP="00F44F62">
      <w:pPr>
        <w:rPr>
          <w:spacing w:val="5"/>
          <w:szCs w:val="22"/>
        </w:rPr>
      </w:pPr>
      <w:r w:rsidRPr="00F44F62">
        <w:rPr>
          <w:b/>
          <w:spacing w:val="5"/>
          <w:szCs w:val="22"/>
        </w:rPr>
        <w:t>Local impact:</w:t>
      </w:r>
      <w:r w:rsidRPr="00F44F62">
        <w:rPr>
          <w:spacing w:val="5"/>
          <w:szCs w:val="22"/>
        </w:rPr>
        <w:t xml:space="preserve"> Bilbao is a great example of how the concentration of leading global wind energy players contributes directly to a local economy. From the Port of Bilbao and the Research Centre to market leaders like Siemens </w:t>
      </w:r>
      <w:proofErr w:type="spellStart"/>
      <w:r w:rsidRPr="00F44F62">
        <w:rPr>
          <w:spacing w:val="5"/>
          <w:szCs w:val="22"/>
        </w:rPr>
        <w:t>Gamesa</w:t>
      </w:r>
      <w:proofErr w:type="spellEnd"/>
      <w:r w:rsidRPr="00F44F62">
        <w:rPr>
          <w:spacing w:val="5"/>
          <w:szCs w:val="22"/>
        </w:rPr>
        <w:t xml:space="preserve"> Renewable Energy and Iberdrola who have chosen base their global HQ there, Bilbao is demonstrates how wind energy brings real local economic value and jobs, helping to build loc</w:t>
      </w:r>
      <w:r>
        <w:rPr>
          <w:spacing w:val="5"/>
          <w:szCs w:val="22"/>
        </w:rPr>
        <w:t xml:space="preserve">al acceptance for wind energy. </w:t>
      </w:r>
    </w:p>
    <w:p w:rsidR="00F44F62" w:rsidRPr="00F44F62" w:rsidRDefault="00F44F62" w:rsidP="00F44F62">
      <w:pPr>
        <w:rPr>
          <w:spacing w:val="5"/>
          <w:szCs w:val="22"/>
        </w:rPr>
      </w:pPr>
      <w:r w:rsidRPr="00F44F62">
        <w:rPr>
          <w:spacing w:val="5"/>
          <w:szCs w:val="22"/>
        </w:rPr>
        <w:t xml:space="preserve">All this makes Bilbao a logical choice to host the annual European wind industry get-together in 2019. Spain is a clear example of how, with the right policy and vision in place, wind energy can </w:t>
      </w:r>
      <w:r w:rsidRPr="00F44F62">
        <w:rPr>
          <w:spacing w:val="5"/>
          <w:szCs w:val="22"/>
        </w:rPr>
        <w:lastRenderedPageBreak/>
        <w:t xml:space="preserve">deliver power to people. The European elections will be just around the corner of the event, and will have a major impact on European energy policy for the following five years. </w:t>
      </w:r>
    </w:p>
    <w:p w:rsidR="00F44F62" w:rsidRPr="00F44F62" w:rsidRDefault="00F44F62" w:rsidP="00F44F62">
      <w:pPr>
        <w:rPr>
          <w:spacing w:val="5"/>
          <w:szCs w:val="22"/>
        </w:rPr>
      </w:pPr>
    </w:p>
    <w:p w:rsidR="003603DF" w:rsidRPr="008150E1" w:rsidRDefault="0073363F" w:rsidP="003603DF">
      <w:pPr>
        <w:pBdr>
          <w:bottom w:val="wave" w:sz="6" w:space="1" w:color="auto"/>
        </w:pBdr>
      </w:pPr>
      <w:r>
        <w:rPr>
          <w:spacing w:val="5"/>
          <w:szCs w:val="22"/>
        </w:rPr>
        <w:t>Join us in Bilbao,</w:t>
      </w:r>
      <w:r w:rsidRPr="0073363F">
        <w:rPr>
          <w:spacing w:val="5"/>
          <w:szCs w:val="22"/>
        </w:rPr>
        <w:t xml:space="preserve"> and play your part in </w:t>
      </w:r>
      <w:r w:rsidRPr="0073363F">
        <w:rPr>
          <w:b/>
          <w:bCs/>
          <w:spacing w:val="5"/>
          <w:szCs w:val="22"/>
        </w:rPr>
        <w:t>Delivering Power to People</w:t>
      </w:r>
      <w:r w:rsidRPr="0073363F">
        <w:rPr>
          <w:spacing w:val="5"/>
          <w:szCs w:val="22"/>
        </w:rPr>
        <w:t>.</w:t>
      </w:r>
    </w:p>
    <w:p w:rsidR="003603DF" w:rsidRDefault="003603DF" w:rsidP="003603DF">
      <w:pPr>
        <w:pBdr>
          <w:bottom w:val="wave" w:sz="6" w:space="1" w:color="auto"/>
        </w:pBdr>
      </w:pPr>
    </w:p>
    <w:p w:rsidR="003603DF" w:rsidRDefault="003603DF" w:rsidP="003603DF"/>
    <w:p w:rsidR="0095437C" w:rsidRPr="00F44F62" w:rsidRDefault="00F44F62" w:rsidP="00F44F62">
      <w:pPr>
        <w:pStyle w:val="Heading1"/>
      </w:pPr>
      <w:r w:rsidRPr="00F44F62">
        <w:t>Here’s what our Event Ambassadors have to say:</w:t>
      </w:r>
    </w:p>
    <w:p w:rsidR="00F44F62" w:rsidRPr="00F44F62" w:rsidRDefault="00F44F62" w:rsidP="00F44F62"/>
    <w:p w:rsidR="00F44F62" w:rsidRPr="00F44F62" w:rsidRDefault="003603DF" w:rsidP="00F44F62">
      <w:pPr>
        <w:rPr>
          <w:rStyle w:val="SubtleEmphasis"/>
        </w:rPr>
      </w:pPr>
      <w:r>
        <w:rPr>
          <w:rStyle w:val="SubtleEmphasis"/>
        </w:rPr>
        <w:t>“</w:t>
      </w:r>
      <w:r w:rsidR="00F44F62" w:rsidRPr="00F44F62">
        <w:rPr>
          <w:rStyle w:val="SubtleEmphasis"/>
        </w:rPr>
        <w:t>Wind energy is a key enabler of the energy transition, providing reliable, competitive and sustainable electricity. At the same time, it is also fostering the creation of highly-skilled jobs and revitalising local supply chains. Iberdrola is fully committed to continue powering a better future through wind.</w:t>
      </w:r>
      <w:r>
        <w:rPr>
          <w:rStyle w:val="SubtleEmphasis"/>
        </w:rPr>
        <w:t>”</w:t>
      </w:r>
    </w:p>
    <w:p w:rsidR="00F44F62" w:rsidRDefault="00F44F62" w:rsidP="003603DF">
      <w:pPr>
        <w:pStyle w:val="NoSpacing"/>
        <w:rPr>
          <w:rStyle w:val="IntenseEmphasis"/>
          <w:b w:val="0"/>
          <w:i w:val="0"/>
          <w:color w:val="auto"/>
          <w:spacing w:val="0"/>
        </w:rPr>
      </w:pPr>
      <w:r w:rsidRPr="003603DF">
        <w:rPr>
          <w:rStyle w:val="IntenseEmphasis"/>
          <w:i w:val="0"/>
          <w:color w:val="auto"/>
          <w:spacing w:val="0"/>
        </w:rPr>
        <w:t xml:space="preserve">Ignacio </w:t>
      </w:r>
      <w:proofErr w:type="spellStart"/>
      <w:r w:rsidRPr="003603DF">
        <w:rPr>
          <w:rStyle w:val="IntenseEmphasis"/>
          <w:i w:val="0"/>
          <w:color w:val="auto"/>
          <w:spacing w:val="0"/>
        </w:rPr>
        <w:t>Galán</w:t>
      </w:r>
      <w:proofErr w:type="spellEnd"/>
      <w:proofErr w:type="gramStart"/>
      <w:r w:rsidRPr="003603DF">
        <w:rPr>
          <w:rStyle w:val="IntenseEmphasis"/>
          <w:b w:val="0"/>
          <w:i w:val="0"/>
          <w:color w:val="auto"/>
          <w:spacing w:val="0"/>
        </w:rPr>
        <w:t>,</w:t>
      </w:r>
      <w:proofErr w:type="gramEnd"/>
      <w:r w:rsidR="003603DF">
        <w:rPr>
          <w:rStyle w:val="IntenseEmphasis"/>
          <w:b w:val="0"/>
          <w:i w:val="0"/>
          <w:color w:val="auto"/>
          <w:spacing w:val="0"/>
        </w:rPr>
        <w:br/>
      </w:r>
      <w:r w:rsidRPr="003603DF">
        <w:rPr>
          <w:rStyle w:val="IntenseEmphasis"/>
          <w:b w:val="0"/>
          <w:i w:val="0"/>
          <w:color w:val="auto"/>
          <w:spacing w:val="0"/>
        </w:rPr>
        <w:t>Chairman Chief and Executive Officer, Iberdrola</w:t>
      </w:r>
    </w:p>
    <w:p w:rsidR="003603DF" w:rsidRPr="003603DF" w:rsidRDefault="003603DF" w:rsidP="003603DF">
      <w:pPr>
        <w:pStyle w:val="NoSpacing"/>
        <w:rPr>
          <w:rStyle w:val="IntenseEmphasis"/>
          <w:b w:val="0"/>
          <w:i w:val="0"/>
          <w:color w:val="auto"/>
          <w:spacing w:val="0"/>
        </w:rPr>
      </w:pPr>
    </w:p>
    <w:p w:rsidR="00F44F62" w:rsidRPr="00F44F62" w:rsidRDefault="003603DF" w:rsidP="00F44F62">
      <w:pPr>
        <w:rPr>
          <w:rStyle w:val="SubtleEmphasis"/>
        </w:rPr>
      </w:pPr>
      <w:r>
        <w:rPr>
          <w:rStyle w:val="SubtleEmphasis"/>
        </w:rPr>
        <w:t>“</w:t>
      </w:r>
      <w:r w:rsidR="00F44F62" w:rsidRPr="00F44F62">
        <w:rPr>
          <w:rStyle w:val="SubtleEmphasis"/>
        </w:rPr>
        <w:t xml:space="preserve">At Siemens </w:t>
      </w:r>
      <w:proofErr w:type="spellStart"/>
      <w:r w:rsidR="00F44F62" w:rsidRPr="00F44F62">
        <w:rPr>
          <w:rStyle w:val="SubtleEmphasis"/>
        </w:rPr>
        <w:t>Gamesa</w:t>
      </w:r>
      <w:proofErr w:type="spellEnd"/>
      <w:r w:rsidR="00F44F62" w:rsidRPr="00F44F62">
        <w:rPr>
          <w:rStyle w:val="SubtleEmphasis"/>
        </w:rPr>
        <w:t>, we are determined to play a leading role in addressing our planet’s energy needs by providing people and communities worldwide with clean, affordable and reliable renewable power. At the same time, we have a deep commitment to improving the communities in which we operate by creating jobs and growth, protecting our natural environment, and improving people’s quality of life.</w:t>
      </w:r>
      <w:r>
        <w:rPr>
          <w:rStyle w:val="SubtleEmphasis"/>
        </w:rPr>
        <w:t>”</w:t>
      </w:r>
    </w:p>
    <w:p w:rsidR="00F44F62" w:rsidRPr="003603DF" w:rsidRDefault="00F44F62" w:rsidP="003603DF">
      <w:pPr>
        <w:pStyle w:val="NoSpacing"/>
        <w:rPr>
          <w:rStyle w:val="IntenseEmphasis"/>
          <w:b w:val="0"/>
          <w:i w:val="0"/>
          <w:color w:val="auto"/>
          <w:spacing w:val="0"/>
        </w:rPr>
      </w:pPr>
      <w:r w:rsidRPr="003603DF">
        <w:rPr>
          <w:rStyle w:val="IntenseEmphasis"/>
          <w:i w:val="0"/>
          <w:color w:val="auto"/>
          <w:spacing w:val="0"/>
        </w:rPr>
        <w:t xml:space="preserve">Markus </w:t>
      </w:r>
      <w:proofErr w:type="spellStart"/>
      <w:r w:rsidRPr="003603DF">
        <w:rPr>
          <w:rStyle w:val="IntenseEmphasis"/>
          <w:i w:val="0"/>
          <w:color w:val="auto"/>
          <w:spacing w:val="0"/>
        </w:rPr>
        <w:t>Tacke</w:t>
      </w:r>
      <w:proofErr w:type="spellEnd"/>
      <w:r w:rsidR="003603DF">
        <w:rPr>
          <w:rStyle w:val="IntenseEmphasis"/>
          <w:b w:val="0"/>
          <w:i w:val="0"/>
          <w:color w:val="auto"/>
          <w:spacing w:val="0"/>
        </w:rPr>
        <w:br/>
      </w:r>
      <w:r w:rsidRPr="003603DF">
        <w:rPr>
          <w:rStyle w:val="IntenseEmphasis"/>
          <w:b w:val="0"/>
          <w:i w:val="0"/>
          <w:color w:val="auto"/>
          <w:spacing w:val="0"/>
        </w:rPr>
        <w:t xml:space="preserve">Chief Executive Officer, Siemens </w:t>
      </w:r>
      <w:proofErr w:type="spellStart"/>
      <w:r w:rsidRPr="003603DF">
        <w:rPr>
          <w:rStyle w:val="IntenseEmphasis"/>
          <w:b w:val="0"/>
          <w:i w:val="0"/>
          <w:color w:val="auto"/>
          <w:spacing w:val="0"/>
        </w:rPr>
        <w:t>Gamesa</w:t>
      </w:r>
      <w:proofErr w:type="spellEnd"/>
    </w:p>
    <w:p w:rsidR="003603DF" w:rsidRDefault="003603DF" w:rsidP="00F44F62">
      <w:pPr>
        <w:rPr>
          <w:rStyle w:val="SubtleEmphasis"/>
        </w:rPr>
      </w:pPr>
    </w:p>
    <w:p w:rsidR="00F44F62" w:rsidRPr="00F44F62" w:rsidRDefault="003603DF" w:rsidP="00F44F62">
      <w:pPr>
        <w:rPr>
          <w:rStyle w:val="SubtleEmphasis"/>
        </w:rPr>
      </w:pPr>
      <w:r>
        <w:rPr>
          <w:rStyle w:val="SubtleEmphasis"/>
        </w:rPr>
        <w:t>“</w:t>
      </w:r>
      <w:r w:rsidR="00F44F62" w:rsidRPr="00F44F62">
        <w:rPr>
          <w:rStyle w:val="SubtleEmphasis"/>
        </w:rPr>
        <w:t xml:space="preserve">As the largest global independent manufacturer of wind turbine blades, TPI Composites is helping to decarbonise the world’s energy mix in a cost effective manner. We’re also impacting the people we employ and the communities in </w:t>
      </w:r>
      <w:r>
        <w:rPr>
          <w:rStyle w:val="SubtleEmphasis"/>
        </w:rPr>
        <w:t>“</w:t>
      </w:r>
    </w:p>
    <w:p w:rsidR="00F44F62" w:rsidRDefault="00F44F62" w:rsidP="003603DF">
      <w:pPr>
        <w:pStyle w:val="NoSpacing"/>
        <w:rPr>
          <w:rStyle w:val="IntenseEmphasis"/>
          <w:b w:val="0"/>
          <w:i w:val="0"/>
          <w:color w:val="auto"/>
          <w:spacing w:val="0"/>
        </w:rPr>
      </w:pPr>
      <w:r w:rsidRPr="003603DF">
        <w:rPr>
          <w:rStyle w:val="IntenseEmphasis"/>
          <w:i w:val="0"/>
          <w:color w:val="auto"/>
          <w:spacing w:val="0"/>
        </w:rPr>
        <w:t>Steve Lockard</w:t>
      </w:r>
      <w:r w:rsidR="003603DF">
        <w:rPr>
          <w:rStyle w:val="IntenseEmphasis"/>
          <w:b w:val="0"/>
          <w:i w:val="0"/>
          <w:color w:val="auto"/>
          <w:spacing w:val="0"/>
        </w:rPr>
        <w:br/>
      </w:r>
      <w:r w:rsidRPr="003603DF">
        <w:rPr>
          <w:rStyle w:val="IntenseEmphasis"/>
          <w:b w:val="0"/>
          <w:i w:val="0"/>
          <w:color w:val="auto"/>
          <w:spacing w:val="0"/>
        </w:rPr>
        <w:t>Chief Executive Officer, TPI Composites</w:t>
      </w:r>
    </w:p>
    <w:p w:rsidR="003603DF" w:rsidRDefault="003603DF" w:rsidP="003603DF">
      <w:pPr>
        <w:pStyle w:val="NoSpacing"/>
        <w:rPr>
          <w:rStyle w:val="IntenseEmphasis"/>
          <w:b w:val="0"/>
          <w:i w:val="0"/>
          <w:color w:val="auto"/>
          <w:spacing w:val="0"/>
        </w:rPr>
      </w:pPr>
    </w:p>
    <w:p w:rsidR="003603DF" w:rsidRDefault="003603DF" w:rsidP="003603DF">
      <w:pPr>
        <w:pStyle w:val="NoSpacing"/>
        <w:rPr>
          <w:rStyle w:val="IntenseEmphasis"/>
          <w:b w:val="0"/>
          <w:i w:val="0"/>
          <w:color w:val="auto"/>
          <w:spacing w:val="0"/>
        </w:rPr>
      </w:pPr>
      <w:hyperlink r:id="rId7" w:history="1">
        <w:r w:rsidRPr="003603DF">
          <w:rPr>
            <w:rStyle w:val="Hyperlink"/>
          </w:rPr>
          <w:t>Find out more</w:t>
        </w:r>
      </w:hyperlink>
    </w:p>
    <w:p w:rsidR="0073363F" w:rsidRDefault="0073363F" w:rsidP="003603DF">
      <w:pPr>
        <w:pStyle w:val="NoSpacing"/>
        <w:rPr>
          <w:rStyle w:val="IntenseEmphasis"/>
          <w:b w:val="0"/>
          <w:i w:val="0"/>
          <w:color w:val="auto"/>
          <w:spacing w:val="0"/>
        </w:rPr>
      </w:pPr>
    </w:p>
    <w:p w:rsidR="0073363F" w:rsidRDefault="0073363F" w:rsidP="003603DF">
      <w:pPr>
        <w:pStyle w:val="NoSpacing"/>
        <w:rPr>
          <w:rStyle w:val="IntenseEmphasis"/>
          <w:b w:val="0"/>
          <w:i w:val="0"/>
          <w:color w:val="auto"/>
          <w:spacing w:val="0"/>
        </w:rPr>
      </w:pPr>
    </w:p>
    <w:p w:rsidR="003603DF" w:rsidRPr="008150E1" w:rsidRDefault="003603DF" w:rsidP="003603DF">
      <w:pPr>
        <w:rPr>
          <w:b/>
          <w:bCs/>
          <w:color w:val="0070C0"/>
          <w:sz w:val="28"/>
          <w:szCs w:val="28"/>
          <w:lang w:val="en-IE"/>
        </w:rPr>
      </w:pPr>
      <w:r w:rsidRPr="008150E1">
        <w:rPr>
          <w:b/>
          <w:bCs/>
          <w:color w:val="0070C0"/>
          <w:sz w:val="28"/>
          <w:szCs w:val="28"/>
          <w:lang w:val="en-IE"/>
        </w:rPr>
        <w:lastRenderedPageBreak/>
        <w:t>Practical Information</w:t>
      </w:r>
    </w:p>
    <w:p w:rsidR="003603DF" w:rsidRPr="008150E1" w:rsidRDefault="003603DF" w:rsidP="003603DF">
      <w:pPr>
        <w:jc w:val="right"/>
      </w:pPr>
      <w:hyperlink r:id="rId8" w:history="1">
        <w:r w:rsidRPr="008150E1">
          <w:rPr>
            <w:rStyle w:val="Hyperlink"/>
          </w:rPr>
          <w:t>Getting there</w:t>
        </w:r>
      </w:hyperlink>
      <w:r w:rsidRPr="008150E1">
        <w:t xml:space="preserve">  </w:t>
      </w:r>
      <w:hyperlink r:id="rId9" w:history="1">
        <w:r>
          <w:rPr>
            <w:rStyle w:val="Hyperlink"/>
          </w:rPr>
          <w:t>Accommodation</w:t>
        </w:r>
      </w:hyperlink>
    </w:p>
    <w:p w:rsidR="003603DF" w:rsidRPr="008150E1" w:rsidRDefault="0073363F" w:rsidP="003603DF">
      <w:r>
        <w:rPr>
          <w:noProof/>
          <w:lang w:val="en-US"/>
        </w:rPr>
        <w:drawing>
          <wp:anchor distT="0" distB="0" distL="114300" distR="114300" simplePos="0" relativeHeight="251658240" behindDoc="0" locked="0" layoutInCell="1" allowOverlap="1">
            <wp:simplePos x="0" y="0"/>
            <wp:positionH relativeFrom="column">
              <wp:posOffset>2319020</wp:posOffset>
            </wp:positionH>
            <wp:positionV relativeFrom="paragraph">
              <wp:posOffset>6350</wp:posOffset>
            </wp:positionV>
            <wp:extent cx="3334385" cy="2187575"/>
            <wp:effectExtent l="0" t="0" r="0" b="3175"/>
            <wp:wrapSquare wrapText="bothSides"/>
            <wp:docPr id="2" name="Picture 2" descr="C:\Users\andreas.tang\AppData\Local\Microsoft\Windows\INetCache\Content.Word\WindEurope-2019-venue-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s.tang\AppData\Local\Microsoft\Windows\INetCache\Content.Word\WindEurope-2019-venue-overvi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4385" cy="218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3DF" w:rsidRPr="008150E1">
        <w:t>Address:</w:t>
      </w:r>
    </w:p>
    <w:p w:rsidR="003603DF" w:rsidRPr="003603DF" w:rsidRDefault="003603DF" w:rsidP="003603DF">
      <w:pPr>
        <w:rPr>
          <w:noProof/>
          <w:lang w:val="en-US"/>
        </w:rPr>
      </w:pPr>
      <w:r w:rsidRPr="003603DF">
        <w:rPr>
          <w:noProof/>
          <w:lang w:val="en-US"/>
        </w:rPr>
        <w:t xml:space="preserve">BEC – Bilbao Exhibition Centre </w:t>
      </w:r>
    </w:p>
    <w:p w:rsidR="003603DF" w:rsidRPr="003603DF" w:rsidRDefault="003603DF" w:rsidP="003603DF">
      <w:pPr>
        <w:rPr>
          <w:noProof/>
          <w:lang w:val="en-US"/>
        </w:rPr>
      </w:pPr>
      <w:r w:rsidRPr="003603DF">
        <w:rPr>
          <w:noProof/>
          <w:lang w:val="en-US"/>
        </w:rPr>
        <w:t>Azkue Kalea, 1, – North Entrance</w:t>
      </w:r>
    </w:p>
    <w:p w:rsidR="003603DF" w:rsidRPr="003603DF" w:rsidRDefault="003603DF" w:rsidP="003603DF">
      <w:pPr>
        <w:rPr>
          <w:noProof/>
          <w:lang w:val="en-US"/>
        </w:rPr>
      </w:pPr>
      <w:r w:rsidRPr="003603DF">
        <w:rPr>
          <w:noProof/>
          <w:lang w:val="en-US"/>
        </w:rPr>
        <w:t>48902 Barakaldo</w:t>
      </w:r>
    </w:p>
    <w:p w:rsidR="003603DF" w:rsidRPr="008150E1" w:rsidRDefault="003603DF" w:rsidP="003603DF">
      <w:r w:rsidRPr="003603DF">
        <w:rPr>
          <w:noProof/>
          <w:lang w:val="en-US"/>
        </w:rPr>
        <w:t>Bizkaia, Spain</w:t>
      </w:r>
    </w:p>
    <w:p w:rsidR="003603DF" w:rsidRPr="008150E1" w:rsidRDefault="003603DF" w:rsidP="003603DF"/>
    <w:p w:rsidR="003603DF" w:rsidRPr="008150E1" w:rsidRDefault="003603DF" w:rsidP="003603DF">
      <w:hyperlink r:id="rId11" w:history="1">
        <w:r w:rsidRPr="008150E1">
          <w:rPr>
            <w:rStyle w:val="Hyperlink"/>
          </w:rPr>
          <w:t>Find out more</w:t>
        </w:r>
      </w:hyperlink>
    </w:p>
    <w:p w:rsidR="003603DF" w:rsidRPr="008150E1" w:rsidRDefault="003603DF" w:rsidP="003603DF">
      <w:pPr>
        <w:pBdr>
          <w:bottom w:val="wave" w:sz="6" w:space="1" w:color="auto"/>
        </w:pBdr>
      </w:pPr>
    </w:p>
    <w:p w:rsidR="003603DF" w:rsidRPr="008150E1" w:rsidRDefault="003603DF" w:rsidP="003603DF"/>
    <w:p w:rsidR="003603DF" w:rsidRPr="008150E1" w:rsidRDefault="003603DF" w:rsidP="003603DF">
      <w:pPr>
        <w:rPr>
          <w:b/>
          <w:bCs/>
          <w:color w:val="0070C0"/>
          <w:sz w:val="28"/>
          <w:szCs w:val="28"/>
          <w:lang w:val="en-IE"/>
        </w:rPr>
      </w:pPr>
      <w:r w:rsidRPr="008150E1">
        <w:rPr>
          <w:b/>
          <w:bCs/>
          <w:color w:val="0070C0"/>
          <w:sz w:val="28"/>
          <w:szCs w:val="28"/>
          <w:lang w:val="en-IE"/>
        </w:rPr>
        <w:t>Social Media</w:t>
      </w:r>
      <w:bookmarkStart w:id="0" w:name="_GoBack"/>
      <w:bookmarkEnd w:id="0"/>
    </w:p>
    <w:p w:rsidR="003603DF" w:rsidRPr="008150E1" w:rsidRDefault="003603DF" w:rsidP="003603DF"/>
    <w:p w:rsidR="003603DF" w:rsidRPr="008150E1" w:rsidRDefault="003603DF" w:rsidP="003603DF">
      <w:r w:rsidRPr="008150E1">
        <w:t xml:space="preserve">Official hashtag: </w:t>
      </w:r>
      <w:hyperlink r:id="rId12" w:history="1">
        <w:r w:rsidRPr="008150E1">
          <w:rPr>
            <w:rStyle w:val="Hyperlink"/>
          </w:rPr>
          <w:t>#</w:t>
        </w:r>
        <w:r>
          <w:rPr>
            <w:rStyle w:val="Hyperlink"/>
          </w:rPr>
          <w:t>WindEu</w:t>
        </w:r>
        <w:r>
          <w:rPr>
            <w:rStyle w:val="Hyperlink"/>
          </w:rPr>
          <w:t>r</w:t>
        </w:r>
        <w:r>
          <w:rPr>
            <w:rStyle w:val="Hyperlink"/>
          </w:rPr>
          <w:t>ope2019</w:t>
        </w:r>
      </w:hyperlink>
    </w:p>
    <w:p w:rsidR="003603DF" w:rsidRPr="008150E1" w:rsidRDefault="003603DF" w:rsidP="003603DF">
      <w:r w:rsidRPr="008150E1">
        <w:t xml:space="preserve">Accounts to tag: </w:t>
      </w:r>
      <w:hyperlink r:id="rId13" w:history="1">
        <w:r w:rsidRPr="008150E1">
          <w:rPr>
            <w:rStyle w:val="Hyperlink"/>
          </w:rPr>
          <w:t>@WindEurope</w:t>
        </w:r>
      </w:hyperlink>
      <w:r w:rsidRPr="008150E1">
        <w:t xml:space="preserve"> </w:t>
      </w:r>
      <w:hyperlink r:id="rId14" w:history="1">
        <w:r w:rsidRPr="008150E1">
          <w:rPr>
            <w:rStyle w:val="Hyperlink"/>
          </w:rPr>
          <w:t>@</w:t>
        </w:r>
        <w:proofErr w:type="spellStart"/>
        <w:r w:rsidRPr="008150E1">
          <w:rPr>
            <w:rStyle w:val="Hyperlink"/>
          </w:rPr>
          <w:t>WindEuropeEvent</w:t>
        </w:r>
        <w:proofErr w:type="spellEnd"/>
      </w:hyperlink>
    </w:p>
    <w:p w:rsidR="003603DF" w:rsidRPr="008150E1" w:rsidRDefault="003603DF" w:rsidP="003603DF">
      <w:r w:rsidRPr="008150E1">
        <w:t>Banners &amp; Logos: Please select what you need from the “</w:t>
      </w:r>
      <w:hyperlink r:id="rId15" w:history="1">
        <w:r w:rsidRPr="008150E1">
          <w:rPr>
            <w:rStyle w:val="Hyperlink"/>
          </w:rPr>
          <w:t>downloads</w:t>
        </w:r>
      </w:hyperlink>
      <w:r w:rsidRPr="008150E1">
        <w:t xml:space="preserve">” page. </w:t>
      </w:r>
    </w:p>
    <w:p w:rsidR="003603DF" w:rsidRPr="008150E1" w:rsidRDefault="003603DF" w:rsidP="003603DF">
      <w:pPr>
        <w:pBdr>
          <w:bottom w:val="wave" w:sz="6" w:space="1" w:color="auto"/>
        </w:pBdr>
      </w:pPr>
    </w:p>
    <w:p w:rsidR="003603DF" w:rsidRPr="008150E1" w:rsidRDefault="003603DF" w:rsidP="003603DF"/>
    <w:p w:rsidR="0073363F" w:rsidRDefault="0073363F" w:rsidP="003603DF">
      <w:pPr>
        <w:rPr>
          <w:b/>
          <w:bCs/>
          <w:color w:val="0070C0"/>
          <w:sz w:val="28"/>
          <w:szCs w:val="28"/>
          <w:lang w:val="en-IE"/>
        </w:rPr>
      </w:pPr>
    </w:p>
    <w:p w:rsidR="0073363F" w:rsidRDefault="0073363F" w:rsidP="003603DF">
      <w:pPr>
        <w:rPr>
          <w:b/>
          <w:bCs/>
          <w:color w:val="0070C0"/>
          <w:sz w:val="28"/>
          <w:szCs w:val="28"/>
          <w:lang w:val="en-IE"/>
        </w:rPr>
      </w:pPr>
    </w:p>
    <w:p w:rsidR="003603DF" w:rsidRPr="008150E1" w:rsidRDefault="003603DF" w:rsidP="003603DF">
      <w:pPr>
        <w:rPr>
          <w:b/>
          <w:bCs/>
          <w:color w:val="0070C0"/>
          <w:sz w:val="28"/>
          <w:szCs w:val="28"/>
          <w:lang w:val="en-IE"/>
        </w:rPr>
      </w:pPr>
      <w:r w:rsidRPr="008150E1">
        <w:rPr>
          <w:b/>
          <w:bCs/>
          <w:color w:val="0070C0"/>
          <w:sz w:val="28"/>
          <w:szCs w:val="28"/>
          <w:lang w:val="en-IE"/>
        </w:rPr>
        <w:lastRenderedPageBreak/>
        <w:t>Contact details</w:t>
      </w:r>
    </w:p>
    <w:p w:rsidR="003603DF" w:rsidRPr="008150E1" w:rsidRDefault="003603DF" w:rsidP="003603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3603DF" w:rsidRPr="008150E1" w:rsidTr="003230F3">
        <w:tc>
          <w:tcPr>
            <w:tcW w:w="4527" w:type="dxa"/>
          </w:tcPr>
          <w:p w:rsidR="003603DF" w:rsidRPr="008150E1" w:rsidRDefault="003603DF" w:rsidP="003230F3">
            <w:pPr>
              <w:rPr>
                <w:b/>
              </w:rPr>
            </w:pPr>
            <w:r w:rsidRPr="008150E1">
              <w:rPr>
                <w:b/>
              </w:rPr>
              <w:t>General enquiries</w:t>
            </w:r>
          </w:p>
          <w:p w:rsidR="003603DF" w:rsidRPr="008150E1" w:rsidRDefault="003603DF" w:rsidP="003230F3">
            <w:r w:rsidRPr="008150E1">
              <w:t xml:space="preserve">  +32 2 213 18 05 </w:t>
            </w:r>
            <w:hyperlink r:id="rId16" w:history="1">
              <w:r w:rsidRPr="008150E1">
                <w:rPr>
                  <w:rStyle w:val="Hyperlink"/>
                </w:rPr>
                <w:t>email</w:t>
              </w:r>
            </w:hyperlink>
            <w:r w:rsidRPr="008150E1">
              <w:t xml:space="preserve"> </w:t>
            </w:r>
          </w:p>
          <w:p w:rsidR="003603DF" w:rsidRPr="008150E1" w:rsidRDefault="003603DF" w:rsidP="003230F3">
            <w:pPr>
              <w:rPr>
                <w:b/>
              </w:rPr>
            </w:pPr>
            <w:r w:rsidRPr="008150E1">
              <w:rPr>
                <w:b/>
              </w:rPr>
              <w:t>Registration Team</w:t>
            </w:r>
          </w:p>
          <w:p w:rsidR="003603DF" w:rsidRPr="008150E1" w:rsidRDefault="0073363F" w:rsidP="003230F3">
            <w:r w:rsidRPr="0073363F">
              <w:t>+32 2 213 1805</w:t>
            </w:r>
            <w:r>
              <w:t xml:space="preserve"> </w:t>
            </w:r>
            <w:hyperlink r:id="rId17" w:history="1">
              <w:r w:rsidR="003603DF" w:rsidRPr="008150E1">
                <w:rPr>
                  <w:rStyle w:val="Hyperlink"/>
                </w:rPr>
                <w:t>email</w:t>
              </w:r>
            </w:hyperlink>
          </w:p>
          <w:p w:rsidR="003603DF" w:rsidRPr="008150E1" w:rsidRDefault="003603DF" w:rsidP="003230F3">
            <w:pPr>
              <w:rPr>
                <w:b/>
              </w:rPr>
            </w:pPr>
            <w:r w:rsidRPr="008150E1">
              <w:rPr>
                <w:b/>
              </w:rPr>
              <w:t>Conference Programme</w:t>
            </w:r>
          </w:p>
          <w:p w:rsidR="003603DF" w:rsidRPr="008150E1" w:rsidRDefault="003603DF" w:rsidP="003230F3">
            <w:r w:rsidRPr="008150E1">
              <w:t xml:space="preserve">  +32 2 213 18 42 </w:t>
            </w:r>
            <w:hyperlink r:id="rId18" w:history="1">
              <w:r w:rsidRPr="008150E1">
                <w:rPr>
                  <w:rStyle w:val="Hyperlink"/>
                </w:rPr>
                <w:t>email</w:t>
              </w:r>
            </w:hyperlink>
          </w:p>
          <w:p w:rsidR="003603DF" w:rsidRPr="008150E1" w:rsidRDefault="003603DF" w:rsidP="003230F3"/>
        </w:tc>
        <w:tc>
          <w:tcPr>
            <w:tcW w:w="4527" w:type="dxa"/>
          </w:tcPr>
          <w:p w:rsidR="003603DF" w:rsidRPr="008150E1" w:rsidRDefault="003603DF" w:rsidP="003230F3">
            <w:pPr>
              <w:rPr>
                <w:b/>
              </w:rPr>
            </w:pPr>
            <w:r w:rsidRPr="008150E1">
              <w:rPr>
                <w:b/>
              </w:rPr>
              <w:t>Exhibition sales &amp; Sponsorship</w:t>
            </w:r>
          </w:p>
          <w:p w:rsidR="003603DF" w:rsidRPr="008150E1" w:rsidRDefault="003603DF" w:rsidP="003230F3">
            <w:r w:rsidRPr="008150E1">
              <w:t xml:space="preserve">  +32 2 213 18 30 </w:t>
            </w:r>
            <w:hyperlink r:id="rId19" w:tgtFrame="_blank" w:history="1">
              <w:r w:rsidRPr="008150E1">
                <w:rPr>
                  <w:rStyle w:val="Hyperlink"/>
                </w:rPr>
                <w:t>email</w:t>
              </w:r>
            </w:hyperlink>
          </w:p>
          <w:p w:rsidR="003603DF" w:rsidRPr="008150E1" w:rsidRDefault="003603DF" w:rsidP="003230F3">
            <w:pPr>
              <w:rPr>
                <w:b/>
              </w:rPr>
            </w:pPr>
            <w:r w:rsidRPr="008150E1">
              <w:rPr>
                <w:b/>
              </w:rPr>
              <w:t>Press &amp; Media</w:t>
            </w:r>
          </w:p>
          <w:p w:rsidR="003603DF" w:rsidRPr="008150E1" w:rsidRDefault="003603DF" w:rsidP="003230F3">
            <w:r w:rsidRPr="008150E1">
              <w:t xml:space="preserve">  </w:t>
            </w:r>
            <w:hyperlink r:id="rId20" w:history="1">
              <w:r w:rsidRPr="008150E1">
                <w:rPr>
                  <w:rStyle w:val="Hyperlink"/>
                </w:rPr>
                <w:t>email</w:t>
              </w:r>
            </w:hyperlink>
          </w:p>
          <w:p w:rsidR="003603DF" w:rsidRPr="008150E1" w:rsidRDefault="003603DF" w:rsidP="003230F3">
            <w:r w:rsidRPr="008150E1">
              <w:rPr>
                <w:b/>
              </w:rPr>
              <w:t>Media Partnerships</w:t>
            </w:r>
          </w:p>
          <w:p w:rsidR="003603DF" w:rsidRPr="008150E1" w:rsidRDefault="003603DF" w:rsidP="003230F3">
            <w:pPr>
              <w:rPr>
                <w:b/>
              </w:rPr>
            </w:pPr>
            <w:r w:rsidRPr="008150E1">
              <w:t xml:space="preserve">  </w:t>
            </w:r>
            <w:hyperlink r:id="rId21" w:history="1">
              <w:r w:rsidRPr="008150E1">
                <w:rPr>
                  <w:rStyle w:val="Hyperlink"/>
                </w:rPr>
                <w:t>email</w:t>
              </w:r>
            </w:hyperlink>
          </w:p>
          <w:p w:rsidR="003603DF" w:rsidRPr="008150E1" w:rsidRDefault="003603DF" w:rsidP="003230F3"/>
        </w:tc>
      </w:tr>
    </w:tbl>
    <w:p w:rsidR="003603DF" w:rsidRPr="003603DF" w:rsidRDefault="003603DF" w:rsidP="003603DF">
      <w:pPr>
        <w:pStyle w:val="NoSpacing"/>
      </w:pPr>
    </w:p>
    <w:sectPr w:rsidR="003603DF" w:rsidRPr="003603DF" w:rsidSect="00422B9C">
      <w:headerReference w:type="default" r:id="rId22"/>
      <w:footerReference w:type="default" r:id="rId23"/>
      <w:footerReference w:type="first" r:id="rId24"/>
      <w:pgSz w:w="11900" w:h="16840"/>
      <w:pgMar w:top="2268" w:right="1418" w:bottom="1701" w:left="1418" w:header="113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A7E" w:rsidRDefault="00B52A7E" w:rsidP="00B41F58">
      <w:r>
        <w:separator/>
      </w:r>
    </w:p>
  </w:endnote>
  <w:endnote w:type="continuationSeparator" w:id="0">
    <w:p w:rsidR="00B52A7E" w:rsidRDefault="00B52A7E" w:rsidP="00B4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306020203"/>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A7" w:rsidRPr="005C364D" w:rsidRDefault="00526646" w:rsidP="00526646">
    <w:pPr>
      <w:pStyle w:val="Footer"/>
    </w:pPr>
    <w:r>
      <w:rPr>
        <w:noProof/>
        <w:lang w:val="en-US"/>
      </w:rPr>
      <w:drawing>
        <wp:anchor distT="0" distB="0" distL="114300" distR="114300" simplePos="0" relativeHeight="251670528" behindDoc="0" locked="1" layoutInCell="1" allowOverlap="0" wp14:anchorId="672DD61E" wp14:editId="647C2AE4">
          <wp:simplePos x="0" y="0"/>
          <wp:positionH relativeFrom="column">
            <wp:posOffset>-231357</wp:posOffset>
          </wp:positionH>
          <wp:positionV relativeFrom="page">
            <wp:posOffset>9902283</wp:posOffset>
          </wp:positionV>
          <wp:extent cx="2307600" cy="4320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e-confex2019-logo-RGB.jpg"/>
                  <pic:cNvPicPr/>
                </pic:nvPicPr>
                <pic:blipFill>
                  <a:blip r:embed="rId1"/>
                  <a:stretch>
                    <a:fillRect/>
                  </a:stretch>
                </pic:blipFill>
                <pic:spPr>
                  <a:xfrm>
                    <a:off x="0" y="0"/>
                    <a:ext cx="2307600" cy="432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2D" w:rsidRDefault="0043432D" w:rsidP="0043432D">
    <w:pPr>
      <w:pStyle w:val="Footer"/>
      <w:rPr>
        <w:b/>
        <w:color w:val="004C80" w:themeColor="background2"/>
        <w:sz w:val="18"/>
        <w:szCs w:val="18"/>
        <w:lang w:val="fr-FR"/>
      </w:rPr>
    </w:pPr>
    <w:r>
      <w:rPr>
        <w:noProof/>
        <w:lang w:val="en-US"/>
      </w:rPr>
      <w:drawing>
        <wp:anchor distT="0" distB="0" distL="114300" distR="114300" simplePos="0" relativeHeight="251668480" behindDoc="0" locked="0" layoutInCell="1" allowOverlap="1" wp14:anchorId="0A866B03" wp14:editId="61C40111">
          <wp:simplePos x="0" y="0"/>
          <wp:positionH relativeFrom="column">
            <wp:posOffset>-88900</wp:posOffset>
          </wp:positionH>
          <wp:positionV relativeFrom="page">
            <wp:posOffset>9920358</wp:posOffset>
          </wp:positionV>
          <wp:extent cx="2305685" cy="431165"/>
          <wp:effectExtent l="0" t="0" r="571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e-confex2019-logo-RGB.jpg"/>
                  <pic:cNvPicPr/>
                </pic:nvPicPr>
                <pic:blipFill>
                  <a:blip r:embed="rId1"/>
                  <a:stretch>
                    <a:fillRect/>
                  </a:stretch>
                </pic:blipFill>
                <pic:spPr>
                  <a:xfrm>
                    <a:off x="0" y="0"/>
                    <a:ext cx="2305685" cy="431165"/>
                  </a:xfrm>
                  <a:prstGeom prst="rect">
                    <a:avLst/>
                  </a:prstGeom>
                </pic:spPr>
              </pic:pic>
            </a:graphicData>
          </a:graphic>
          <wp14:sizeRelH relativeFrom="page">
            <wp14:pctWidth>0</wp14:pctWidth>
          </wp14:sizeRelH>
          <wp14:sizeRelV relativeFrom="page">
            <wp14:pctHeight>0</wp14:pctHeight>
          </wp14:sizeRelV>
        </wp:anchor>
      </w:drawing>
    </w:r>
    <w:r>
      <w:rPr>
        <w:b/>
        <w:color w:val="004C80" w:themeColor="background2"/>
        <w:sz w:val="18"/>
        <w:szCs w:val="18"/>
        <w:lang w:val="fr-FR"/>
      </w:rPr>
      <w:tab/>
    </w:r>
  </w:p>
  <w:p w:rsidR="00C13D0E" w:rsidRDefault="005C364D" w:rsidP="005C364D">
    <w:pPr>
      <w:pStyle w:val="Footer"/>
      <w:jc w:val="right"/>
      <w:rPr>
        <w:color w:val="004C80" w:themeColor="background2"/>
        <w:sz w:val="18"/>
        <w:szCs w:val="18"/>
        <w:lang w:val="fr-FR"/>
      </w:rPr>
    </w:pPr>
    <w:r w:rsidRPr="0043432D">
      <w:rPr>
        <w:b/>
        <w:color w:val="004C80" w:themeColor="background2"/>
        <w:sz w:val="18"/>
        <w:szCs w:val="18"/>
        <w:lang w:val="fr-FR"/>
      </w:rPr>
      <w:t>T</w:t>
    </w:r>
    <w:r w:rsidRPr="0043432D">
      <w:rPr>
        <w:color w:val="004C80" w:themeColor="background2"/>
        <w:sz w:val="18"/>
        <w:szCs w:val="18"/>
        <w:lang w:val="fr-FR"/>
      </w:rPr>
      <w:t xml:space="preserve"> +32 2 213 18</w:t>
    </w:r>
    <w:r w:rsidR="00E41E37" w:rsidRPr="0043432D">
      <w:rPr>
        <w:color w:val="004C80" w:themeColor="background2"/>
        <w:sz w:val="18"/>
        <w:szCs w:val="18"/>
        <w:lang w:val="fr-FR"/>
      </w:rPr>
      <w:t xml:space="preserve"> </w:t>
    </w:r>
    <w:r w:rsidR="00AD4713" w:rsidRPr="0043432D">
      <w:rPr>
        <w:color w:val="004C80" w:themeColor="background2"/>
        <w:sz w:val="18"/>
        <w:szCs w:val="18"/>
        <w:lang w:val="fr-FR"/>
      </w:rPr>
      <w:t>66</w:t>
    </w:r>
    <w:r w:rsidRPr="0043432D">
      <w:rPr>
        <w:color w:val="004C80" w:themeColor="background2"/>
        <w:sz w:val="18"/>
        <w:szCs w:val="18"/>
        <w:lang w:val="fr-FR"/>
      </w:rPr>
      <w:t xml:space="preserve"> </w:t>
    </w:r>
    <w:r w:rsidRPr="0043432D">
      <w:rPr>
        <w:b/>
        <w:color w:val="77B5D7" w:themeColor="text2"/>
        <w:sz w:val="18"/>
        <w:szCs w:val="18"/>
        <w:lang w:val="fr-FR"/>
      </w:rPr>
      <w:t>·</w:t>
    </w:r>
    <w:r w:rsidRPr="0043432D">
      <w:rPr>
        <w:color w:val="004C80" w:themeColor="background2"/>
        <w:sz w:val="18"/>
        <w:szCs w:val="18"/>
        <w:lang w:val="fr-FR"/>
      </w:rPr>
      <w:t xml:space="preserve"> </w:t>
    </w:r>
    <w:r w:rsidR="00AD4713" w:rsidRPr="0043432D">
      <w:rPr>
        <w:color w:val="004C80" w:themeColor="background2"/>
        <w:sz w:val="18"/>
        <w:szCs w:val="18"/>
        <w:lang w:val="fr-FR"/>
      </w:rPr>
      <w:t>events@windeurope.org</w:t>
    </w:r>
  </w:p>
  <w:p w:rsidR="005C364D" w:rsidRPr="0043432D" w:rsidRDefault="005C364D" w:rsidP="005C364D">
    <w:pPr>
      <w:pStyle w:val="Footer"/>
      <w:jc w:val="right"/>
      <w:rPr>
        <w:color w:val="004C80" w:themeColor="background2"/>
        <w:sz w:val="18"/>
        <w:szCs w:val="18"/>
        <w:lang w:val="fr-FR"/>
      </w:rPr>
    </w:pPr>
    <w:r w:rsidRPr="0043432D">
      <w:rPr>
        <w:b/>
        <w:color w:val="004C80" w:themeColor="background2"/>
        <w:sz w:val="18"/>
        <w:szCs w:val="18"/>
        <w:lang w:val="fr-FR"/>
      </w:rPr>
      <w:t>windeurope.org</w:t>
    </w:r>
    <w:r w:rsidR="0043432D">
      <w:rPr>
        <w:b/>
        <w:color w:val="004C80" w:themeColor="background2"/>
        <w:sz w:val="18"/>
        <w:szCs w:val="18"/>
        <w:lang w:val="fr-FR"/>
      </w:rPr>
      <w:t>/confex2019</w:t>
    </w:r>
  </w:p>
  <w:p w:rsidR="005C364D" w:rsidRPr="0043432D" w:rsidRDefault="005C364D">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A7E" w:rsidRDefault="00B52A7E" w:rsidP="00B41F58">
      <w:r>
        <w:separator/>
      </w:r>
    </w:p>
  </w:footnote>
  <w:footnote w:type="continuationSeparator" w:id="0">
    <w:p w:rsidR="00B52A7E" w:rsidRDefault="00B52A7E" w:rsidP="00B4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0E" w:rsidRDefault="00382E0E">
    <w:pPr>
      <w:pStyle w:val="Header"/>
      <w:rPr>
        <w:lang w:val="nl-BE"/>
      </w:rPr>
    </w:pPr>
  </w:p>
  <w:p w:rsidR="005C364D" w:rsidRDefault="005C364D">
    <w:pPr>
      <w:pStyle w:val="Header"/>
      <w:rPr>
        <w:lang w:val="nl-BE"/>
      </w:rPr>
    </w:pPr>
  </w:p>
  <w:p w:rsidR="005C364D" w:rsidRPr="005C364D" w:rsidRDefault="005C364D">
    <w:pPr>
      <w:pStyle w:val="Header"/>
      <w:rPr>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DF"/>
    <w:rsid w:val="000C2580"/>
    <w:rsid w:val="000D24A7"/>
    <w:rsid w:val="003603DF"/>
    <w:rsid w:val="00372CB1"/>
    <w:rsid w:val="00382E0E"/>
    <w:rsid w:val="00422B9C"/>
    <w:rsid w:val="0043432D"/>
    <w:rsid w:val="00471F1C"/>
    <w:rsid w:val="005104C4"/>
    <w:rsid w:val="00526646"/>
    <w:rsid w:val="005C364D"/>
    <w:rsid w:val="006D2B8D"/>
    <w:rsid w:val="0073363F"/>
    <w:rsid w:val="0077032F"/>
    <w:rsid w:val="007E388D"/>
    <w:rsid w:val="00933014"/>
    <w:rsid w:val="0095437C"/>
    <w:rsid w:val="00AD4713"/>
    <w:rsid w:val="00B41F58"/>
    <w:rsid w:val="00B52A7E"/>
    <w:rsid w:val="00BB25A1"/>
    <w:rsid w:val="00C13D0E"/>
    <w:rsid w:val="00C61B60"/>
    <w:rsid w:val="00C82DEA"/>
    <w:rsid w:val="00DD33A5"/>
    <w:rsid w:val="00E03365"/>
    <w:rsid w:val="00E244E3"/>
    <w:rsid w:val="00E41E37"/>
    <w:rsid w:val="00E44DCD"/>
    <w:rsid w:val="00EA3E5F"/>
    <w:rsid w:val="00F44F62"/>
    <w:rsid w:val="00FF14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72747"/>
  <w15:docId w15:val="{1741AE29-F1E6-4C1E-9E39-B06ADC60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 spaced"/>
    <w:qFormat/>
    <w:rsid w:val="00BB25A1"/>
    <w:pPr>
      <w:spacing w:after="280" w:line="288" w:lineRule="auto"/>
      <w:jc w:val="left"/>
    </w:pPr>
    <w:rPr>
      <w:sz w:val="22"/>
      <w:lang w:val="en-GB"/>
    </w:rPr>
  </w:style>
  <w:style w:type="paragraph" w:styleId="Heading1">
    <w:name w:val="heading 1"/>
    <w:aliases w:val="Company name"/>
    <w:basedOn w:val="Normal"/>
    <w:next w:val="Normal"/>
    <w:link w:val="Heading1Char"/>
    <w:uiPriority w:val="9"/>
    <w:qFormat/>
    <w:rsid w:val="00382E0E"/>
    <w:pPr>
      <w:spacing w:after="0" w:line="240" w:lineRule="auto"/>
      <w:outlineLvl w:val="0"/>
    </w:pPr>
    <w:rPr>
      <w:b/>
      <w:bCs/>
      <w:color w:val="004C80" w:themeColor="background2"/>
      <w:spacing w:val="5"/>
      <w:szCs w:val="22"/>
    </w:rPr>
  </w:style>
  <w:style w:type="paragraph" w:styleId="Heading2">
    <w:name w:val="heading 2"/>
    <w:aliases w:val="Company details"/>
    <w:basedOn w:val="Heading1"/>
    <w:next w:val="Normal"/>
    <w:link w:val="Heading2Char"/>
    <w:uiPriority w:val="9"/>
    <w:unhideWhenUsed/>
    <w:qFormat/>
    <w:rsid w:val="00B41F58"/>
    <w:pPr>
      <w:outlineLvl w:val="1"/>
    </w:pPr>
    <w:rPr>
      <w:b w:val="0"/>
      <w:bCs w:val="0"/>
    </w:rPr>
  </w:style>
  <w:style w:type="paragraph" w:styleId="Heading3">
    <w:name w:val="heading 3"/>
    <w:aliases w:val="Salutation1"/>
    <w:basedOn w:val="Normal"/>
    <w:next w:val="Normal"/>
    <w:link w:val="Heading3Char"/>
    <w:uiPriority w:val="9"/>
    <w:unhideWhenUsed/>
    <w:qFormat/>
    <w:rsid w:val="00B41F58"/>
    <w:pPr>
      <w:spacing w:before="720"/>
      <w:outlineLvl w:val="2"/>
    </w:pPr>
    <w:rPr>
      <w:spacing w:val="5"/>
      <w:szCs w:val="22"/>
    </w:rPr>
  </w:style>
  <w:style w:type="paragraph" w:styleId="Heading4">
    <w:name w:val="heading 4"/>
    <w:basedOn w:val="Normal"/>
    <w:next w:val="Normal"/>
    <w:link w:val="Heading4Char"/>
    <w:uiPriority w:val="9"/>
    <w:unhideWhenUsed/>
    <w:rsid w:val="000D24A7"/>
    <w:pPr>
      <w:spacing w:before="240" w:after="0"/>
      <w:outlineLvl w:val="3"/>
    </w:pPr>
    <w:rPr>
      <w:smallCaps/>
      <w:spacing w:val="10"/>
      <w:szCs w:val="22"/>
    </w:rPr>
  </w:style>
  <w:style w:type="paragraph" w:styleId="Heading5">
    <w:name w:val="heading 5"/>
    <w:basedOn w:val="Normal"/>
    <w:next w:val="Normal"/>
    <w:link w:val="Heading5Char"/>
    <w:uiPriority w:val="9"/>
    <w:unhideWhenUsed/>
    <w:rsid w:val="000D24A7"/>
    <w:pPr>
      <w:spacing w:before="200" w:after="0"/>
      <w:outlineLvl w:val="4"/>
    </w:pPr>
    <w:rPr>
      <w:smallCaps/>
      <w:color w:val="3990C1" w:themeColor="accent2" w:themeShade="BF"/>
      <w:spacing w:val="10"/>
      <w:szCs w:val="26"/>
    </w:rPr>
  </w:style>
  <w:style w:type="paragraph" w:styleId="Heading6">
    <w:name w:val="heading 6"/>
    <w:basedOn w:val="Normal"/>
    <w:next w:val="Normal"/>
    <w:link w:val="Heading6Char"/>
    <w:uiPriority w:val="9"/>
    <w:semiHidden/>
    <w:unhideWhenUsed/>
    <w:rsid w:val="000D24A7"/>
    <w:pPr>
      <w:spacing w:after="0"/>
      <w:outlineLvl w:val="5"/>
    </w:pPr>
    <w:rPr>
      <w:smallCaps/>
      <w:color w:val="77B5D7" w:themeColor="accent2"/>
      <w:spacing w:val="5"/>
    </w:rPr>
  </w:style>
  <w:style w:type="paragraph" w:styleId="Heading7">
    <w:name w:val="heading 7"/>
    <w:basedOn w:val="Normal"/>
    <w:next w:val="Normal"/>
    <w:link w:val="Heading7Char"/>
    <w:uiPriority w:val="9"/>
    <w:semiHidden/>
    <w:unhideWhenUsed/>
    <w:qFormat/>
    <w:rsid w:val="000D24A7"/>
    <w:pPr>
      <w:spacing w:after="0"/>
      <w:outlineLvl w:val="6"/>
    </w:pPr>
    <w:rPr>
      <w:b/>
      <w:smallCaps/>
      <w:color w:val="77B5D7" w:themeColor="accent2"/>
      <w:spacing w:val="10"/>
    </w:rPr>
  </w:style>
  <w:style w:type="paragraph" w:styleId="Heading8">
    <w:name w:val="heading 8"/>
    <w:basedOn w:val="Normal"/>
    <w:next w:val="Normal"/>
    <w:link w:val="Heading8Char"/>
    <w:uiPriority w:val="9"/>
    <w:semiHidden/>
    <w:unhideWhenUsed/>
    <w:qFormat/>
    <w:rsid w:val="000D24A7"/>
    <w:pPr>
      <w:spacing w:after="0"/>
      <w:outlineLvl w:val="7"/>
    </w:pPr>
    <w:rPr>
      <w:b/>
      <w:i/>
      <w:smallCaps/>
      <w:color w:val="3990C1" w:themeColor="accent2" w:themeShade="BF"/>
    </w:rPr>
  </w:style>
  <w:style w:type="paragraph" w:styleId="Heading9">
    <w:name w:val="heading 9"/>
    <w:basedOn w:val="Normal"/>
    <w:next w:val="Normal"/>
    <w:link w:val="Heading9Char"/>
    <w:uiPriority w:val="9"/>
    <w:semiHidden/>
    <w:unhideWhenUsed/>
    <w:qFormat/>
    <w:rsid w:val="000D24A7"/>
    <w:pPr>
      <w:spacing w:after="0"/>
      <w:outlineLvl w:val="8"/>
    </w:pPr>
    <w:rPr>
      <w:b/>
      <w:i/>
      <w:smallCaps/>
      <w:color w:val="256080"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pany name Char"/>
    <w:basedOn w:val="DefaultParagraphFont"/>
    <w:link w:val="Heading1"/>
    <w:uiPriority w:val="9"/>
    <w:rsid w:val="00382E0E"/>
    <w:rPr>
      <w:b/>
      <w:bCs/>
      <w:color w:val="004C80" w:themeColor="background2"/>
      <w:spacing w:val="5"/>
      <w:sz w:val="22"/>
      <w:szCs w:val="22"/>
    </w:rPr>
  </w:style>
  <w:style w:type="character" w:customStyle="1" w:styleId="Heading2Char">
    <w:name w:val="Heading 2 Char"/>
    <w:aliases w:val="Company details Char"/>
    <w:basedOn w:val="DefaultParagraphFont"/>
    <w:link w:val="Heading2"/>
    <w:uiPriority w:val="9"/>
    <w:rsid w:val="00B41F58"/>
    <w:rPr>
      <w:color w:val="004C80" w:themeColor="background2"/>
      <w:spacing w:val="5"/>
      <w:sz w:val="22"/>
      <w:szCs w:val="22"/>
    </w:rPr>
  </w:style>
  <w:style w:type="character" w:customStyle="1" w:styleId="Heading3Char">
    <w:name w:val="Heading 3 Char"/>
    <w:aliases w:val="Salutation1 Char"/>
    <w:basedOn w:val="DefaultParagraphFont"/>
    <w:link w:val="Heading3"/>
    <w:uiPriority w:val="9"/>
    <w:rsid w:val="00B41F58"/>
    <w:rPr>
      <w:spacing w:val="5"/>
      <w:sz w:val="22"/>
      <w:szCs w:val="22"/>
    </w:rPr>
  </w:style>
  <w:style w:type="character" w:customStyle="1" w:styleId="Heading4Char">
    <w:name w:val="Heading 4 Char"/>
    <w:basedOn w:val="DefaultParagraphFont"/>
    <w:link w:val="Heading4"/>
    <w:uiPriority w:val="9"/>
    <w:rsid w:val="000D24A7"/>
    <w:rPr>
      <w:smallCaps/>
      <w:spacing w:val="10"/>
      <w:sz w:val="22"/>
      <w:szCs w:val="22"/>
    </w:rPr>
  </w:style>
  <w:style w:type="character" w:customStyle="1" w:styleId="Heading5Char">
    <w:name w:val="Heading 5 Char"/>
    <w:basedOn w:val="DefaultParagraphFont"/>
    <w:link w:val="Heading5"/>
    <w:uiPriority w:val="9"/>
    <w:rsid w:val="000D24A7"/>
    <w:rPr>
      <w:smallCaps/>
      <w:color w:val="3990C1" w:themeColor="accent2" w:themeShade="BF"/>
      <w:spacing w:val="10"/>
      <w:sz w:val="22"/>
      <w:szCs w:val="26"/>
    </w:rPr>
  </w:style>
  <w:style w:type="character" w:customStyle="1" w:styleId="Heading6Char">
    <w:name w:val="Heading 6 Char"/>
    <w:basedOn w:val="DefaultParagraphFont"/>
    <w:link w:val="Heading6"/>
    <w:uiPriority w:val="9"/>
    <w:semiHidden/>
    <w:rsid w:val="000D24A7"/>
    <w:rPr>
      <w:smallCaps/>
      <w:color w:val="77B5D7" w:themeColor="accent2"/>
      <w:spacing w:val="5"/>
      <w:sz w:val="22"/>
    </w:rPr>
  </w:style>
  <w:style w:type="character" w:customStyle="1" w:styleId="Heading7Char">
    <w:name w:val="Heading 7 Char"/>
    <w:basedOn w:val="DefaultParagraphFont"/>
    <w:link w:val="Heading7"/>
    <w:uiPriority w:val="9"/>
    <w:semiHidden/>
    <w:rsid w:val="000D24A7"/>
    <w:rPr>
      <w:b/>
      <w:smallCaps/>
      <w:color w:val="77B5D7" w:themeColor="accent2"/>
      <w:spacing w:val="10"/>
    </w:rPr>
  </w:style>
  <w:style w:type="character" w:customStyle="1" w:styleId="Heading8Char">
    <w:name w:val="Heading 8 Char"/>
    <w:basedOn w:val="DefaultParagraphFont"/>
    <w:link w:val="Heading8"/>
    <w:uiPriority w:val="9"/>
    <w:semiHidden/>
    <w:rsid w:val="000D24A7"/>
    <w:rPr>
      <w:b/>
      <w:i/>
      <w:smallCaps/>
      <w:color w:val="3990C1" w:themeColor="accent2" w:themeShade="BF"/>
    </w:rPr>
  </w:style>
  <w:style w:type="character" w:customStyle="1" w:styleId="Heading9Char">
    <w:name w:val="Heading 9 Char"/>
    <w:basedOn w:val="DefaultParagraphFont"/>
    <w:link w:val="Heading9"/>
    <w:uiPriority w:val="9"/>
    <w:semiHidden/>
    <w:rsid w:val="000D24A7"/>
    <w:rPr>
      <w:b/>
      <w:i/>
      <w:smallCaps/>
      <w:color w:val="256080" w:themeColor="accent2" w:themeShade="7F"/>
    </w:rPr>
  </w:style>
  <w:style w:type="paragraph" w:styleId="Caption">
    <w:name w:val="caption"/>
    <w:basedOn w:val="Normal"/>
    <w:next w:val="Normal"/>
    <w:uiPriority w:val="35"/>
    <w:semiHidden/>
    <w:unhideWhenUsed/>
    <w:qFormat/>
    <w:rsid w:val="000D24A7"/>
    <w:rPr>
      <w:b/>
      <w:bCs/>
      <w:caps/>
      <w:sz w:val="16"/>
      <w:szCs w:val="18"/>
    </w:rPr>
  </w:style>
  <w:style w:type="paragraph" w:styleId="Title">
    <w:name w:val="Title"/>
    <w:basedOn w:val="Normal"/>
    <w:next w:val="Normal"/>
    <w:link w:val="TitleChar"/>
    <w:uiPriority w:val="10"/>
    <w:qFormat/>
    <w:rsid w:val="000D24A7"/>
    <w:pPr>
      <w:pBdr>
        <w:top w:val="single" w:sz="12" w:space="1" w:color="77B5D7"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D24A7"/>
    <w:rPr>
      <w:smallCaps/>
      <w:sz w:val="48"/>
      <w:szCs w:val="48"/>
    </w:rPr>
  </w:style>
  <w:style w:type="paragraph" w:styleId="Subtitle">
    <w:name w:val="Subtitle"/>
    <w:basedOn w:val="Normal"/>
    <w:next w:val="Normal"/>
    <w:link w:val="SubtitleChar"/>
    <w:uiPriority w:val="11"/>
    <w:qFormat/>
    <w:rsid w:val="000D24A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D24A7"/>
    <w:rPr>
      <w:rFonts w:asciiTheme="majorHAnsi" w:eastAsiaTheme="majorEastAsia" w:hAnsiTheme="majorHAnsi" w:cstheme="majorBidi"/>
      <w:szCs w:val="22"/>
    </w:rPr>
  </w:style>
  <w:style w:type="character" w:styleId="Strong">
    <w:name w:val="Strong"/>
    <w:uiPriority w:val="22"/>
    <w:qFormat/>
    <w:rsid w:val="000D24A7"/>
    <w:rPr>
      <w:b/>
      <w:color w:val="77B5D7" w:themeColor="accent2"/>
    </w:rPr>
  </w:style>
  <w:style w:type="character" w:styleId="Emphasis">
    <w:name w:val="Emphasis"/>
    <w:uiPriority w:val="20"/>
    <w:qFormat/>
    <w:rsid w:val="000D24A7"/>
    <w:rPr>
      <w:b/>
      <w:i/>
      <w:spacing w:val="10"/>
    </w:rPr>
  </w:style>
  <w:style w:type="paragraph" w:styleId="NoSpacing">
    <w:name w:val="No Spacing"/>
    <w:aliases w:val="Body - no space"/>
    <w:basedOn w:val="Normal"/>
    <w:link w:val="NoSpacingChar"/>
    <w:uiPriority w:val="1"/>
    <w:qFormat/>
    <w:rsid w:val="00B41F58"/>
    <w:pPr>
      <w:spacing w:after="0"/>
    </w:pPr>
  </w:style>
  <w:style w:type="character" w:customStyle="1" w:styleId="NoSpacingChar">
    <w:name w:val="No Spacing Char"/>
    <w:aliases w:val="Body - no space Char"/>
    <w:basedOn w:val="DefaultParagraphFont"/>
    <w:link w:val="NoSpacing"/>
    <w:uiPriority w:val="1"/>
    <w:rsid w:val="00B41F58"/>
    <w:rPr>
      <w:sz w:val="22"/>
    </w:rPr>
  </w:style>
  <w:style w:type="paragraph" w:styleId="ListParagraph">
    <w:name w:val="List Paragraph"/>
    <w:basedOn w:val="Normal"/>
    <w:uiPriority w:val="34"/>
    <w:qFormat/>
    <w:rsid w:val="000D24A7"/>
    <w:pPr>
      <w:ind w:left="720"/>
      <w:contextualSpacing/>
    </w:pPr>
  </w:style>
  <w:style w:type="paragraph" w:styleId="Quote">
    <w:name w:val="Quote"/>
    <w:basedOn w:val="Normal"/>
    <w:next w:val="Normal"/>
    <w:link w:val="QuoteChar"/>
    <w:uiPriority w:val="29"/>
    <w:qFormat/>
    <w:rsid w:val="000D24A7"/>
    <w:rPr>
      <w:i/>
    </w:rPr>
  </w:style>
  <w:style w:type="character" w:customStyle="1" w:styleId="QuoteChar">
    <w:name w:val="Quote Char"/>
    <w:basedOn w:val="DefaultParagraphFont"/>
    <w:link w:val="Quote"/>
    <w:uiPriority w:val="29"/>
    <w:rsid w:val="000D24A7"/>
    <w:rPr>
      <w:i/>
    </w:rPr>
  </w:style>
  <w:style w:type="paragraph" w:styleId="IntenseQuote">
    <w:name w:val="Intense Quote"/>
    <w:basedOn w:val="Normal"/>
    <w:next w:val="Normal"/>
    <w:link w:val="IntenseQuoteChar"/>
    <w:uiPriority w:val="30"/>
    <w:qFormat/>
    <w:rsid w:val="000D24A7"/>
    <w:pPr>
      <w:pBdr>
        <w:top w:val="single" w:sz="8" w:space="10" w:color="3990C1" w:themeColor="accent2" w:themeShade="BF"/>
        <w:left w:val="single" w:sz="8" w:space="10" w:color="3990C1" w:themeColor="accent2" w:themeShade="BF"/>
        <w:bottom w:val="single" w:sz="8" w:space="10" w:color="3990C1" w:themeColor="accent2" w:themeShade="BF"/>
        <w:right w:val="single" w:sz="8" w:space="10" w:color="3990C1" w:themeColor="accent2" w:themeShade="BF"/>
      </w:pBdr>
      <w:shd w:val="clear" w:color="auto" w:fill="77B5D7" w:themeFill="accent2"/>
      <w:spacing w:before="140" w:after="140"/>
      <w:ind w:left="1440" w:right="1440"/>
    </w:pPr>
    <w:rPr>
      <w:b/>
      <w:i/>
      <w:color w:val="424242" w:themeColor="background1"/>
    </w:rPr>
  </w:style>
  <w:style w:type="character" w:customStyle="1" w:styleId="IntenseQuoteChar">
    <w:name w:val="Intense Quote Char"/>
    <w:basedOn w:val="DefaultParagraphFont"/>
    <w:link w:val="IntenseQuote"/>
    <w:uiPriority w:val="30"/>
    <w:rsid w:val="000D24A7"/>
    <w:rPr>
      <w:b/>
      <w:i/>
      <w:color w:val="424242" w:themeColor="background1"/>
      <w:shd w:val="clear" w:color="auto" w:fill="77B5D7" w:themeFill="accent2"/>
    </w:rPr>
  </w:style>
  <w:style w:type="character" w:styleId="SubtleEmphasis">
    <w:name w:val="Subtle Emphasis"/>
    <w:uiPriority w:val="19"/>
    <w:qFormat/>
    <w:rsid w:val="000D24A7"/>
    <w:rPr>
      <w:i/>
    </w:rPr>
  </w:style>
  <w:style w:type="character" w:styleId="IntenseEmphasis">
    <w:name w:val="Intense Emphasis"/>
    <w:uiPriority w:val="21"/>
    <w:qFormat/>
    <w:rsid w:val="000D24A7"/>
    <w:rPr>
      <w:b/>
      <w:i/>
      <w:color w:val="77B5D7" w:themeColor="accent2"/>
      <w:spacing w:val="10"/>
    </w:rPr>
  </w:style>
  <w:style w:type="character" w:styleId="SubtleReference">
    <w:name w:val="Subtle Reference"/>
    <w:uiPriority w:val="31"/>
    <w:qFormat/>
    <w:rsid w:val="000D24A7"/>
    <w:rPr>
      <w:b/>
    </w:rPr>
  </w:style>
  <w:style w:type="character" w:styleId="IntenseReference">
    <w:name w:val="Intense Reference"/>
    <w:uiPriority w:val="32"/>
    <w:qFormat/>
    <w:rsid w:val="000D24A7"/>
    <w:rPr>
      <w:b/>
      <w:bCs/>
      <w:smallCaps/>
      <w:spacing w:val="5"/>
      <w:sz w:val="22"/>
      <w:szCs w:val="22"/>
      <w:u w:val="single"/>
    </w:rPr>
  </w:style>
  <w:style w:type="character" w:styleId="BookTitle">
    <w:name w:val="Book Title"/>
    <w:uiPriority w:val="33"/>
    <w:qFormat/>
    <w:rsid w:val="000D24A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D24A7"/>
    <w:pPr>
      <w:outlineLvl w:val="9"/>
    </w:pPr>
    <w:rPr>
      <w:lang w:bidi="en-US"/>
    </w:rPr>
  </w:style>
  <w:style w:type="paragraph" w:styleId="Header">
    <w:name w:val="header"/>
    <w:basedOn w:val="Normal"/>
    <w:link w:val="HeaderChar"/>
    <w:uiPriority w:val="99"/>
    <w:unhideWhenUsed/>
    <w:rsid w:val="000D2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4A7"/>
  </w:style>
  <w:style w:type="paragraph" w:styleId="Footer">
    <w:name w:val="footer"/>
    <w:basedOn w:val="Normal"/>
    <w:link w:val="FooterChar"/>
    <w:uiPriority w:val="99"/>
    <w:unhideWhenUsed/>
    <w:rsid w:val="000D2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4A7"/>
  </w:style>
  <w:style w:type="paragraph" w:customStyle="1" w:styleId="BasicParagraph">
    <w:name w:val="[Basic Paragraph]"/>
    <w:basedOn w:val="Normal"/>
    <w:uiPriority w:val="99"/>
    <w:rsid w:val="000D24A7"/>
    <w:pPr>
      <w:widowControl w:val="0"/>
      <w:autoSpaceDE w:val="0"/>
      <w:autoSpaceDN w:val="0"/>
      <w:adjustRightInd w:val="0"/>
      <w:spacing w:after="0"/>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C13D0E"/>
    <w:rPr>
      <w:color w:val="2A8EC1" w:themeColor="hyperlink"/>
      <w:u w:val="single"/>
    </w:rPr>
  </w:style>
  <w:style w:type="character" w:customStyle="1" w:styleId="UnresolvedMention">
    <w:name w:val="Unresolved Mention"/>
    <w:basedOn w:val="DefaultParagraphFont"/>
    <w:uiPriority w:val="99"/>
    <w:semiHidden/>
    <w:unhideWhenUsed/>
    <w:rsid w:val="00C13D0E"/>
    <w:rPr>
      <w:color w:val="605E5C"/>
      <w:shd w:val="clear" w:color="auto" w:fill="E1DFDD"/>
    </w:rPr>
  </w:style>
  <w:style w:type="table" w:styleId="TableGrid">
    <w:name w:val="Table Grid"/>
    <w:basedOn w:val="TableNormal"/>
    <w:uiPriority w:val="39"/>
    <w:rsid w:val="0036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03DF"/>
    <w:rPr>
      <w:color w:val="7979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22527">
      <w:bodyDiv w:val="1"/>
      <w:marLeft w:val="0"/>
      <w:marRight w:val="0"/>
      <w:marTop w:val="0"/>
      <w:marBottom w:val="0"/>
      <w:divBdr>
        <w:top w:val="none" w:sz="0" w:space="0" w:color="auto"/>
        <w:left w:val="none" w:sz="0" w:space="0" w:color="auto"/>
        <w:bottom w:val="none" w:sz="0" w:space="0" w:color="auto"/>
        <w:right w:val="none" w:sz="0" w:space="0" w:color="auto"/>
      </w:divBdr>
    </w:div>
    <w:div w:id="1674213607">
      <w:bodyDiv w:val="1"/>
      <w:marLeft w:val="0"/>
      <w:marRight w:val="0"/>
      <w:marTop w:val="0"/>
      <w:marBottom w:val="0"/>
      <w:divBdr>
        <w:top w:val="none" w:sz="0" w:space="0" w:color="auto"/>
        <w:left w:val="none" w:sz="0" w:space="0" w:color="auto"/>
        <w:bottom w:val="none" w:sz="0" w:space="0" w:color="auto"/>
        <w:right w:val="none" w:sz="0" w:space="0" w:color="auto"/>
      </w:divBdr>
    </w:div>
    <w:div w:id="1695688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deurope.org/confex2019/information/how-to-get-there/" TargetMode="External"/><Relationship Id="rId13" Type="http://schemas.openxmlformats.org/officeDocument/2006/relationships/hyperlink" Target="https://twitter.com/WindEurope" TargetMode="External"/><Relationship Id="rId18" Type="http://schemas.openxmlformats.org/officeDocument/2006/relationships/hyperlink" Target="mailto:conference@windeurope.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kayla.macgregor@windeurope.org" TargetMode="External"/><Relationship Id="rId7" Type="http://schemas.openxmlformats.org/officeDocument/2006/relationships/hyperlink" Target="https://windeurope.org/confex2019/event-ambassadors/" TargetMode="External"/><Relationship Id="rId12" Type="http://schemas.openxmlformats.org/officeDocument/2006/relationships/hyperlink" Target="https://twitter.com/hashtag/WindEurope2019?src=hash" TargetMode="External"/><Relationship Id="rId17" Type="http://schemas.openxmlformats.org/officeDocument/2006/relationships/hyperlink" Target="mailto:events@windeurop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vents@windeurope.org" TargetMode="External"/><Relationship Id="rId20" Type="http://schemas.openxmlformats.org/officeDocument/2006/relationships/hyperlink" Target="mailto:andrew.canning@windeurope.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indeurope.org/confex2019/informatio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indeurope.org/confex2019/media-and-press/downloads/"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sales@windeurope.org" TargetMode="External"/><Relationship Id="rId4" Type="http://schemas.openxmlformats.org/officeDocument/2006/relationships/webSettings" Target="webSettings.xml"/><Relationship Id="rId9" Type="http://schemas.openxmlformats.org/officeDocument/2006/relationships/hyperlink" Target="https://windeurope.org/confex2019/information/accommodation/" TargetMode="External"/><Relationship Id="rId14" Type="http://schemas.openxmlformats.org/officeDocument/2006/relationships/hyperlink" Target="https://twitter.com/WindEuropeEven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Andreas%20Local%20Temp\_______ONGOING_______\_CONFEX2019\WindEurope-2019-event-description.dotx" TargetMode="External"/></Relationships>
</file>

<file path=word/theme/theme1.xml><?xml version="1.0" encoding="utf-8"?>
<a:theme xmlns:a="http://schemas.openxmlformats.org/drawingml/2006/main" name="WE Wind Europe color">
  <a:themeElements>
    <a:clrScheme name="WE Wind Europe color">
      <a:dk1>
        <a:srgbClr val="FFFFFF"/>
      </a:dk1>
      <a:lt1>
        <a:srgbClr val="424242"/>
      </a:lt1>
      <a:dk2>
        <a:srgbClr val="77B5D7"/>
      </a:dk2>
      <a:lt2>
        <a:srgbClr val="004C80"/>
      </a:lt2>
      <a:accent1>
        <a:srgbClr val="004C80"/>
      </a:accent1>
      <a:accent2>
        <a:srgbClr val="77B5D7"/>
      </a:accent2>
      <a:accent3>
        <a:srgbClr val="91CBA9"/>
      </a:accent3>
      <a:accent4>
        <a:srgbClr val="EBE641"/>
      </a:accent4>
      <a:accent5>
        <a:srgbClr val="F1AE2A"/>
      </a:accent5>
      <a:accent6>
        <a:srgbClr val="D81F41"/>
      </a:accent6>
      <a:hlink>
        <a:srgbClr val="2A8EC1"/>
      </a:hlink>
      <a:folHlink>
        <a:srgbClr val="79797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WE Wind Europe color" id="{C622BB53-FEA0-6848-94FE-6044C286BA53}" vid="{90FA1206-562F-5745-8AE1-E7A33001CB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409B-87E0-4E66-A1DC-8491B0F0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WindEurope-2019-event-description.dotx</Template>
  <TotalTime>20</TotalTime>
  <Pages>5</Pages>
  <Words>1058</Words>
  <Characters>6035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EWEA</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Tang</dc:creator>
  <cp:keywords/>
  <dc:description/>
  <cp:lastModifiedBy>Andreas Tang</cp:lastModifiedBy>
  <cp:revision>1</cp:revision>
  <dcterms:created xsi:type="dcterms:W3CDTF">2019-01-16T11:13:00Z</dcterms:created>
  <dcterms:modified xsi:type="dcterms:W3CDTF">2019-01-16T11:33:00Z</dcterms:modified>
</cp:coreProperties>
</file>